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B48" w:rsidRPr="002E3AC4" w:rsidRDefault="00166B48" w:rsidP="00166B48">
      <w:pPr>
        <w:ind w:left="-142"/>
        <w:rPr>
          <w:b/>
          <w:sz w:val="40"/>
          <w:szCs w:val="28"/>
        </w:rPr>
      </w:pPr>
      <w:r>
        <w:rPr>
          <w:b/>
          <w:sz w:val="40"/>
          <w:szCs w:val="28"/>
        </w:rPr>
        <w:t>JOURNAL DU CRESAM N°50</w:t>
      </w:r>
      <w:r w:rsidRPr="002E3AC4">
        <w:rPr>
          <w:b/>
          <w:sz w:val="40"/>
          <w:szCs w:val="28"/>
        </w:rPr>
        <w:t xml:space="preserve"> – </w:t>
      </w:r>
      <w:r>
        <w:rPr>
          <w:b/>
          <w:sz w:val="40"/>
          <w:szCs w:val="28"/>
        </w:rPr>
        <w:t>SEPTEMBRE</w:t>
      </w:r>
      <w:r w:rsidRPr="002E3AC4">
        <w:rPr>
          <w:b/>
          <w:sz w:val="40"/>
          <w:szCs w:val="28"/>
        </w:rPr>
        <w:t xml:space="preserve"> 2019</w:t>
      </w:r>
    </w:p>
    <w:p w:rsidR="00166B48" w:rsidRPr="004008F1" w:rsidRDefault="00166B48" w:rsidP="00166B48">
      <w:pPr>
        <w:pStyle w:val="Titre1"/>
        <w:ind w:left="-142"/>
        <w:jc w:val="both"/>
        <w:rPr>
          <w:szCs w:val="28"/>
        </w:rPr>
      </w:pPr>
    </w:p>
    <w:p w:rsidR="00166B48" w:rsidRPr="004008F1" w:rsidRDefault="00166B48" w:rsidP="00166B48">
      <w:pPr>
        <w:pStyle w:val="Titre1"/>
        <w:ind w:left="-142"/>
        <w:jc w:val="both"/>
        <w:rPr>
          <w:szCs w:val="28"/>
        </w:rPr>
      </w:pPr>
      <w:r w:rsidRPr="004008F1">
        <w:rPr>
          <w:szCs w:val="28"/>
        </w:rPr>
        <w:t>SOMMAIRE</w:t>
      </w:r>
    </w:p>
    <w:p w:rsidR="00166B48" w:rsidRPr="004008F1" w:rsidRDefault="00166B48" w:rsidP="00166B48">
      <w:pPr>
        <w:widowControl w:val="0"/>
        <w:tabs>
          <w:tab w:val="left" w:pos="142"/>
          <w:tab w:val="right" w:leader="dot" w:pos="3008"/>
        </w:tabs>
        <w:ind w:left="-142"/>
        <w:rPr>
          <w:b/>
          <w:szCs w:val="28"/>
        </w:rPr>
      </w:pPr>
    </w:p>
    <w:p w:rsidR="00166B48" w:rsidRPr="004008F1" w:rsidRDefault="00166B48" w:rsidP="00166B48">
      <w:pPr>
        <w:widowControl w:val="0"/>
        <w:tabs>
          <w:tab w:val="right" w:leader="dot" w:pos="3008"/>
        </w:tabs>
        <w:ind w:left="-142"/>
        <w:rPr>
          <w:b/>
          <w:bCs/>
          <w:szCs w:val="28"/>
        </w:rPr>
      </w:pPr>
    </w:p>
    <w:p w:rsidR="00166B48" w:rsidRPr="004008F1" w:rsidRDefault="00166B48" w:rsidP="00166B48">
      <w:pPr>
        <w:widowControl w:val="0"/>
        <w:tabs>
          <w:tab w:val="right" w:leader="dot" w:pos="3008"/>
        </w:tabs>
        <w:ind w:left="-142"/>
        <w:rPr>
          <w:b/>
          <w:bCs/>
          <w:szCs w:val="28"/>
        </w:rPr>
      </w:pPr>
      <w:r w:rsidRPr="004008F1">
        <w:rPr>
          <w:b/>
          <w:bCs/>
          <w:szCs w:val="28"/>
        </w:rPr>
        <w:t>Editorial</w:t>
      </w:r>
    </w:p>
    <w:p w:rsidR="00166B48" w:rsidRDefault="00166B48" w:rsidP="00166B48">
      <w:pPr>
        <w:widowControl w:val="0"/>
        <w:tabs>
          <w:tab w:val="right" w:leader="dot" w:pos="3008"/>
        </w:tabs>
        <w:ind w:left="-142"/>
        <w:rPr>
          <w:b/>
          <w:bCs/>
          <w:szCs w:val="28"/>
        </w:rPr>
      </w:pPr>
      <w:r>
        <w:rPr>
          <w:b/>
          <w:bCs/>
          <w:szCs w:val="28"/>
        </w:rPr>
        <w:t>Nos formations 2019-2020</w:t>
      </w:r>
    </w:p>
    <w:p w:rsidR="00166B48" w:rsidRDefault="00166B48" w:rsidP="00166B48">
      <w:pPr>
        <w:widowControl w:val="0"/>
        <w:tabs>
          <w:tab w:val="right" w:leader="dot" w:pos="3008"/>
        </w:tabs>
        <w:ind w:left="-142"/>
        <w:rPr>
          <w:b/>
          <w:bCs/>
          <w:szCs w:val="28"/>
        </w:rPr>
      </w:pPr>
      <w:r>
        <w:rPr>
          <w:b/>
          <w:bCs/>
          <w:szCs w:val="28"/>
        </w:rPr>
        <w:t>Partager les connaissances pour agir – DBI Australie</w:t>
      </w:r>
    </w:p>
    <w:p w:rsidR="00166B48" w:rsidRDefault="00166B48" w:rsidP="00166B48">
      <w:pPr>
        <w:widowControl w:val="0"/>
        <w:tabs>
          <w:tab w:val="right" w:leader="dot" w:pos="3008"/>
        </w:tabs>
        <w:ind w:left="-142"/>
        <w:rPr>
          <w:b/>
          <w:bCs/>
          <w:szCs w:val="28"/>
        </w:rPr>
      </w:pPr>
      <w:r>
        <w:rPr>
          <w:b/>
          <w:bCs/>
          <w:szCs w:val="28"/>
        </w:rPr>
        <w:t>Information et sensibilisation sur le syndrome CHARGE</w:t>
      </w:r>
    </w:p>
    <w:p w:rsidR="00166B48" w:rsidRDefault="00166B48" w:rsidP="00166B48">
      <w:pPr>
        <w:widowControl w:val="0"/>
        <w:tabs>
          <w:tab w:val="right" w:leader="dot" w:pos="3008"/>
        </w:tabs>
        <w:ind w:left="-142"/>
        <w:rPr>
          <w:b/>
          <w:bCs/>
          <w:szCs w:val="28"/>
        </w:rPr>
      </w:pPr>
      <w:r>
        <w:rPr>
          <w:b/>
          <w:bCs/>
          <w:szCs w:val="28"/>
        </w:rPr>
        <w:t xml:space="preserve">Publication du livre « You </w:t>
      </w:r>
      <w:proofErr w:type="spellStart"/>
      <w:r>
        <w:rPr>
          <w:b/>
          <w:bCs/>
          <w:szCs w:val="28"/>
        </w:rPr>
        <w:t>touched</w:t>
      </w:r>
      <w:proofErr w:type="spellEnd"/>
      <w:r>
        <w:rPr>
          <w:b/>
          <w:bCs/>
          <w:szCs w:val="28"/>
        </w:rPr>
        <w:t xml:space="preserve"> me » sur le syndrome CHARGE</w:t>
      </w:r>
    </w:p>
    <w:p w:rsidR="00166B48" w:rsidRDefault="00166B48" w:rsidP="00166B48">
      <w:pPr>
        <w:widowControl w:val="0"/>
        <w:tabs>
          <w:tab w:val="right" w:leader="dot" w:pos="3008"/>
        </w:tabs>
        <w:ind w:left="-142"/>
        <w:rPr>
          <w:b/>
          <w:bCs/>
          <w:szCs w:val="28"/>
        </w:rPr>
      </w:pPr>
      <w:r>
        <w:rPr>
          <w:b/>
          <w:bCs/>
          <w:szCs w:val="28"/>
        </w:rPr>
        <w:t>Les lectures du CRESAM</w:t>
      </w:r>
    </w:p>
    <w:p w:rsidR="00166B48" w:rsidRDefault="00166B48" w:rsidP="00166B48">
      <w:pPr>
        <w:widowControl w:val="0"/>
        <w:tabs>
          <w:tab w:val="right" w:leader="dot" w:pos="3008"/>
        </w:tabs>
        <w:ind w:left="-142"/>
        <w:rPr>
          <w:b/>
          <w:bCs/>
          <w:szCs w:val="28"/>
        </w:rPr>
      </w:pPr>
      <w:r>
        <w:rPr>
          <w:b/>
          <w:bCs/>
          <w:szCs w:val="28"/>
        </w:rPr>
        <w:t>Le CRESAM a besoin d’experts à Paris</w:t>
      </w:r>
    </w:p>
    <w:p w:rsidR="00166B48" w:rsidRDefault="00166B48" w:rsidP="00166B48">
      <w:pPr>
        <w:widowControl w:val="0"/>
        <w:tabs>
          <w:tab w:val="right" w:leader="dot" w:pos="3008"/>
        </w:tabs>
        <w:ind w:left="-142"/>
        <w:rPr>
          <w:b/>
          <w:bCs/>
          <w:szCs w:val="28"/>
        </w:rPr>
      </w:pPr>
      <w:r>
        <w:rPr>
          <w:b/>
          <w:bCs/>
          <w:szCs w:val="28"/>
        </w:rPr>
        <w:t xml:space="preserve">Communauté de pratiques </w:t>
      </w:r>
      <w:proofErr w:type="spellStart"/>
      <w:r>
        <w:rPr>
          <w:b/>
          <w:bCs/>
          <w:szCs w:val="28"/>
        </w:rPr>
        <w:t>surdicécité</w:t>
      </w:r>
      <w:proofErr w:type="spellEnd"/>
      <w:r>
        <w:rPr>
          <w:b/>
          <w:bCs/>
          <w:szCs w:val="28"/>
        </w:rPr>
        <w:t xml:space="preserve"> en Bretagne</w:t>
      </w:r>
    </w:p>
    <w:p w:rsidR="00166B48" w:rsidRPr="004008F1" w:rsidRDefault="00166B48" w:rsidP="00166B48">
      <w:pPr>
        <w:widowControl w:val="0"/>
        <w:tabs>
          <w:tab w:val="right" w:leader="dot" w:pos="3008"/>
        </w:tabs>
        <w:ind w:left="-142"/>
        <w:rPr>
          <w:b/>
          <w:szCs w:val="28"/>
        </w:rPr>
      </w:pPr>
      <w:r>
        <w:rPr>
          <w:b/>
          <w:bCs/>
          <w:szCs w:val="28"/>
        </w:rPr>
        <w:t>A</w:t>
      </w:r>
      <w:r w:rsidRPr="004008F1">
        <w:rPr>
          <w:b/>
          <w:bCs/>
          <w:szCs w:val="28"/>
        </w:rPr>
        <w:t xml:space="preserve">genda </w:t>
      </w:r>
    </w:p>
    <w:p w:rsidR="00166B48" w:rsidRPr="004008F1" w:rsidRDefault="00166B48" w:rsidP="00166B48">
      <w:pPr>
        <w:widowControl w:val="0"/>
        <w:tabs>
          <w:tab w:val="right" w:leader="dot" w:pos="3008"/>
        </w:tabs>
        <w:ind w:left="-142"/>
        <w:rPr>
          <w:b/>
          <w:szCs w:val="28"/>
        </w:rPr>
      </w:pPr>
    </w:p>
    <w:p w:rsidR="00166B48" w:rsidRPr="004008F1" w:rsidRDefault="00166B48" w:rsidP="00166B48">
      <w:pPr>
        <w:widowControl w:val="0"/>
        <w:ind w:left="-142"/>
        <w:rPr>
          <w:b/>
          <w:szCs w:val="28"/>
        </w:rPr>
      </w:pPr>
    </w:p>
    <w:p w:rsidR="00166B48" w:rsidRPr="004008F1" w:rsidRDefault="00166B48" w:rsidP="00166B48">
      <w:pPr>
        <w:autoSpaceDE/>
        <w:autoSpaceDN/>
        <w:adjustRightInd/>
        <w:spacing w:after="200" w:line="276" w:lineRule="auto"/>
        <w:ind w:left="-142"/>
        <w:rPr>
          <w:b/>
          <w:szCs w:val="28"/>
        </w:rPr>
      </w:pPr>
      <w:r w:rsidRPr="004008F1">
        <w:rPr>
          <w:b/>
          <w:szCs w:val="28"/>
        </w:rPr>
        <w:br w:type="page"/>
      </w:r>
    </w:p>
    <w:p w:rsidR="00166B48" w:rsidRDefault="00166B48" w:rsidP="00166B48">
      <w:pPr>
        <w:widowControl w:val="0"/>
        <w:ind w:left="-142"/>
        <w:rPr>
          <w:b/>
          <w:sz w:val="32"/>
          <w:szCs w:val="28"/>
        </w:rPr>
      </w:pPr>
      <w:r w:rsidRPr="004008F1">
        <w:rPr>
          <w:b/>
          <w:sz w:val="32"/>
          <w:szCs w:val="28"/>
        </w:rPr>
        <w:lastRenderedPageBreak/>
        <w:t>EDITORIAL</w:t>
      </w:r>
    </w:p>
    <w:p w:rsidR="00166B48" w:rsidRDefault="00166B48" w:rsidP="00166B48">
      <w:pPr>
        <w:widowControl w:val="0"/>
        <w:ind w:left="-142"/>
        <w:rPr>
          <w:b/>
          <w:sz w:val="32"/>
          <w:szCs w:val="28"/>
        </w:rPr>
      </w:pPr>
    </w:p>
    <w:p w:rsidR="00166B48" w:rsidRPr="004008F1" w:rsidRDefault="00166B48" w:rsidP="00166B48">
      <w:pPr>
        <w:widowControl w:val="0"/>
        <w:ind w:left="-142"/>
        <w:rPr>
          <w:b/>
          <w:sz w:val="32"/>
          <w:szCs w:val="28"/>
        </w:rPr>
      </w:pPr>
    </w:p>
    <w:p w:rsidR="00166B48" w:rsidRPr="0056253B" w:rsidRDefault="00166B48" w:rsidP="00166B48">
      <w:pPr>
        <w:widowControl w:val="0"/>
        <w:ind w:left="-142"/>
        <w:rPr>
          <w:b/>
          <w:szCs w:val="28"/>
        </w:rPr>
      </w:pPr>
      <w:r w:rsidRPr="0056253B">
        <w:rPr>
          <w:b/>
          <w:szCs w:val="28"/>
        </w:rPr>
        <w:t>Heureuse de vous retrouver après ce bel été : j’espère que vous en avez bien profité et fait le plein d’énergie pour cette rentrée !</w:t>
      </w:r>
    </w:p>
    <w:p w:rsidR="00166B48" w:rsidRPr="0056253B" w:rsidRDefault="00166B48" w:rsidP="00166B48">
      <w:pPr>
        <w:widowControl w:val="0"/>
        <w:ind w:left="-142"/>
        <w:rPr>
          <w:b/>
          <w:szCs w:val="28"/>
        </w:rPr>
      </w:pPr>
      <w:r w:rsidRPr="0056253B">
        <w:rPr>
          <w:b/>
          <w:szCs w:val="28"/>
        </w:rPr>
        <w:t>La collaboration du CRESAM à l’international s’étoffe : vous vous en souvenez sans doute, nous avions annoncé dans un précédent numéro la participation de 3 membres de notre équipe à la conférence de DBI (</w:t>
      </w:r>
      <w:proofErr w:type="spellStart"/>
      <w:r w:rsidRPr="0056253B">
        <w:rPr>
          <w:b/>
          <w:szCs w:val="28"/>
        </w:rPr>
        <w:t>Deafblind</w:t>
      </w:r>
      <w:proofErr w:type="spellEnd"/>
      <w:r w:rsidRPr="0056253B">
        <w:rPr>
          <w:b/>
          <w:szCs w:val="28"/>
        </w:rPr>
        <w:t xml:space="preserve"> International) en Australie durant l’été. Les rencontres et les moments d’échanges avec les participants concernés par la double déficience sensorielle et venus du monde entier ont été riches d’enseignements et de nouvelles idées à mettre en œuvre. La spécificité de la double déficience rend encore plus essentiels les contacts avec les professionnels intervenant dans ce champ d’action et à un niveau international.</w:t>
      </w:r>
    </w:p>
    <w:p w:rsidR="00166B48" w:rsidRPr="0056253B" w:rsidRDefault="00166B48" w:rsidP="00166B48">
      <w:pPr>
        <w:widowControl w:val="0"/>
        <w:ind w:left="-142"/>
        <w:rPr>
          <w:b/>
          <w:szCs w:val="28"/>
        </w:rPr>
      </w:pPr>
      <w:r w:rsidRPr="0056253B">
        <w:rPr>
          <w:b/>
          <w:szCs w:val="28"/>
        </w:rPr>
        <w:t>Un grand nombre d’études ont été présentées durant cette conférence : sur les aspects médicaux bien sûr, mais aussi et c’est une nouveauté, nous avons pu constater une augmentation des projets de recherches concernant les conséquences de la double déficience. C’est une bonne nouvelle ! Il est essentiel que la recherche médicale se poursuive dans le but espéré de guérir les personnes atteintes, mais dans le même temps ces mêmes personnes doivent faire face à leur double déficience sensorielle.</w:t>
      </w:r>
    </w:p>
    <w:p w:rsidR="00166B48" w:rsidRPr="0056253B" w:rsidRDefault="00166B48" w:rsidP="00166B48">
      <w:pPr>
        <w:widowControl w:val="0"/>
        <w:ind w:left="-142"/>
        <w:rPr>
          <w:b/>
          <w:szCs w:val="28"/>
        </w:rPr>
      </w:pPr>
      <w:r w:rsidRPr="0056253B">
        <w:rPr>
          <w:b/>
          <w:szCs w:val="28"/>
        </w:rPr>
        <w:t>Je vous donne ici le lien pour accéder au rapport général présenté lors de la conférence et portant sur une étude réalisée dans 22 pays  www.internationaldisabilityalliance.org/wfdb-global-report Celle-ci met en évidence la nécessité de création de services adaptés pour les personnes double déficientes sensorielles et fait état de préconisations dans 7 domaines. Ces résultats pourraient être portés à la connaissance du gouvernement français pour démontrer la spécificité de ce handicap rare et parvenir à une reconnaissance de la double déficience sensorielle, ce qui n’est hélas pas encore le cas.</w:t>
      </w:r>
    </w:p>
    <w:p w:rsidR="00166B48" w:rsidRPr="0056253B" w:rsidRDefault="00166B48" w:rsidP="00166B48">
      <w:pPr>
        <w:widowControl w:val="0"/>
        <w:ind w:left="-142"/>
        <w:rPr>
          <w:b/>
          <w:szCs w:val="28"/>
        </w:rPr>
      </w:pPr>
      <w:r w:rsidRPr="0056253B">
        <w:rPr>
          <w:b/>
          <w:szCs w:val="28"/>
        </w:rPr>
        <w:t>En France également, d’importantes recherches sont en cours. Je vous invite à participer notamment à celle engagée par SENSGENE Maladies Rares : projet LIGHT FOR DEAF http://ushersocio.org/questionnaire.html et à l’étude SELODY https://selody.ch/fr/page-daccueil  annoncée dans le précédent journal du CRESAM et portant sur l’impact de la double déficience visuelle sur les couples (étude conduite par l’Université Suisse). Pour cette dernière, vous avez jusqu’au mois de novembre pour vous manifester.</w:t>
      </w:r>
    </w:p>
    <w:p w:rsidR="00166B48" w:rsidRPr="0056253B" w:rsidRDefault="00166B48" w:rsidP="00166B48">
      <w:pPr>
        <w:widowControl w:val="0"/>
        <w:ind w:left="-142"/>
        <w:rPr>
          <w:b/>
          <w:szCs w:val="28"/>
        </w:rPr>
      </w:pPr>
      <w:proofErr w:type="gramStart"/>
      <w:r w:rsidRPr="0056253B">
        <w:rPr>
          <w:b/>
          <w:szCs w:val="28"/>
        </w:rPr>
        <w:t>u</w:t>
      </w:r>
      <w:proofErr w:type="gramEnd"/>
      <w:r w:rsidRPr="0056253B">
        <w:rPr>
          <w:b/>
          <w:szCs w:val="28"/>
        </w:rPr>
        <w:t xml:space="preserve"> Avant de laisser la place aux articles à découvrir dans cette nouvelle édition, je suis heureuse de vous annoncer la nomination du CRESAM au sein du conseil d’administration de DBI pour la période 2019-2023. Nul doute que nos liens et notre travail en seront enrichis.</w:t>
      </w:r>
    </w:p>
    <w:p w:rsidR="00166B48" w:rsidRDefault="00166B48" w:rsidP="00166B48">
      <w:pPr>
        <w:widowControl w:val="0"/>
        <w:ind w:left="-142"/>
        <w:rPr>
          <w:b/>
          <w:szCs w:val="28"/>
        </w:rPr>
      </w:pPr>
      <w:r w:rsidRPr="0056253B">
        <w:rPr>
          <w:b/>
          <w:szCs w:val="28"/>
        </w:rPr>
        <w:t>Je vous souhaite une bonne rentrée !</w:t>
      </w:r>
    </w:p>
    <w:p w:rsidR="00166B48" w:rsidRDefault="00166B48" w:rsidP="00166B48">
      <w:pPr>
        <w:widowControl w:val="0"/>
        <w:ind w:left="-142"/>
        <w:rPr>
          <w:b/>
          <w:szCs w:val="28"/>
        </w:rPr>
      </w:pPr>
    </w:p>
    <w:p w:rsidR="00166B48" w:rsidRPr="004008F1" w:rsidRDefault="00166B48" w:rsidP="00166B48">
      <w:pPr>
        <w:widowControl w:val="0"/>
        <w:ind w:left="-142"/>
        <w:rPr>
          <w:b/>
          <w:szCs w:val="28"/>
        </w:rPr>
      </w:pPr>
    </w:p>
    <w:p w:rsidR="00166B48" w:rsidRPr="004008F1" w:rsidRDefault="00166B48" w:rsidP="00166B48">
      <w:pPr>
        <w:widowControl w:val="0"/>
        <w:ind w:left="-142"/>
        <w:rPr>
          <w:b/>
          <w:bCs/>
          <w:szCs w:val="28"/>
        </w:rPr>
      </w:pPr>
      <w:r w:rsidRPr="004008F1">
        <w:rPr>
          <w:b/>
          <w:szCs w:val="28"/>
        </w:rPr>
        <w:t> </w:t>
      </w:r>
      <w:r w:rsidRPr="004008F1">
        <w:rPr>
          <w:b/>
          <w:bCs/>
          <w:szCs w:val="28"/>
        </w:rPr>
        <w:t>Sonja van de Molengraft</w:t>
      </w:r>
    </w:p>
    <w:p w:rsidR="00166B48" w:rsidRPr="004008F1" w:rsidRDefault="00166B48" w:rsidP="00166B48">
      <w:pPr>
        <w:ind w:left="-142"/>
        <w:rPr>
          <w:b/>
          <w:bCs/>
          <w:szCs w:val="28"/>
        </w:rPr>
      </w:pPr>
      <w:r w:rsidRPr="004008F1">
        <w:rPr>
          <w:b/>
          <w:bCs/>
          <w:szCs w:val="28"/>
        </w:rPr>
        <w:t>Directrice du CRESAM</w:t>
      </w:r>
    </w:p>
    <w:p w:rsidR="00166B48" w:rsidRPr="004008F1" w:rsidRDefault="00166B48" w:rsidP="00166B48">
      <w:pPr>
        <w:pStyle w:val="Pieddepage"/>
        <w:ind w:left="-142"/>
        <w:rPr>
          <w:b/>
          <w:sz w:val="32"/>
          <w:szCs w:val="28"/>
        </w:rPr>
      </w:pPr>
      <w:r w:rsidRPr="004008F1">
        <w:rPr>
          <w:b/>
          <w:szCs w:val="28"/>
        </w:rPr>
        <w:br w:type="page"/>
      </w:r>
      <w:r w:rsidRPr="004008F1">
        <w:rPr>
          <w:b/>
          <w:sz w:val="32"/>
          <w:szCs w:val="28"/>
        </w:rPr>
        <w:lastRenderedPageBreak/>
        <w:t>NOS FORMATIONS 2019</w:t>
      </w:r>
      <w:r>
        <w:rPr>
          <w:b/>
          <w:sz w:val="32"/>
          <w:szCs w:val="28"/>
        </w:rPr>
        <w:t>-2020</w:t>
      </w:r>
    </w:p>
    <w:p w:rsidR="00166B48" w:rsidRPr="004008F1" w:rsidRDefault="00166B48" w:rsidP="00166B48">
      <w:pPr>
        <w:pStyle w:val="Pieddepage"/>
        <w:ind w:left="-142"/>
        <w:rPr>
          <w:b/>
          <w:szCs w:val="28"/>
        </w:rPr>
      </w:pPr>
    </w:p>
    <w:p w:rsidR="00166B48" w:rsidRPr="004008F1" w:rsidRDefault="00166B48" w:rsidP="00166B48">
      <w:pPr>
        <w:pStyle w:val="Pieddepage"/>
        <w:ind w:left="-142"/>
        <w:rPr>
          <w:b/>
          <w:szCs w:val="28"/>
        </w:rPr>
      </w:pPr>
    </w:p>
    <w:p w:rsidR="00166B48" w:rsidRPr="004008F1" w:rsidRDefault="00166B48" w:rsidP="00166B48">
      <w:pPr>
        <w:widowControl w:val="0"/>
        <w:ind w:left="-142"/>
        <w:rPr>
          <w:b/>
          <w:szCs w:val="28"/>
        </w:rPr>
      </w:pPr>
      <w:r w:rsidRPr="004008F1">
        <w:rPr>
          <w:b/>
          <w:szCs w:val="28"/>
        </w:rPr>
        <w:t xml:space="preserve">Nous proposons aux établissements, aux services, aux professionnels, des formations répondant à leurs besoins de développement des compétences liées à la prise en compte de la </w:t>
      </w:r>
      <w:proofErr w:type="spellStart"/>
      <w:r w:rsidRPr="004008F1">
        <w:rPr>
          <w:b/>
          <w:szCs w:val="28"/>
        </w:rPr>
        <w:t>surdicécité</w:t>
      </w:r>
      <w:proofErr w:type="spellEnd"/>
      <w:r w:rsidRPr="004008F1">
        <w:rPr>
          <w:b/>
          <w:szCs w:val="28"/>
        </w:rPr>
        <w:t>.</w:t>
      </w:r>
    </w:p>
    <w:p w:rsidR="00166B48" w:rsidRPr="004008F1" w:rsidRDefault="00166B48" w:rsidP="00166B48">
      <w:pPr>
        <w:pStyle w:val="Pieddepage"/>
        <w:ind w:left="-142"/>
        <w:rPr>
          <w:b/>
          <w:szCs w:val="28"/>
        </w:rPr>
      </w:pPr>
      <w:r w:rsidRPr="004008F1">
        <w:rPr>
          <w:b/>
          <w:bCs/>
          <w:szCs w:val="28"/>
        </w:rPr>
        <w:t>Notre offre de formations</w:t>
      </w:r>
      <w:r w:rsidRPr="004008F1">
        <w:rPr>
          <w:b/>
          <w:szCs w:val="28"/>
        </w:rPr>
        <w:t xml:space="preserve"> </w:t>
      </w:r>
      <w:r w:rsidRPr="004008F1">
        <w:rPr>
          <w:b/>
          <w:bCs/>
          <w:szCs w:val="28"/>
        </w:rPr>
        <w:t xml:space="preserve">à la gestion de la </w:t>
      </w:r>
      <w:proofErr w:type="spellStart"/>
      <w:r w:rsidRPr="004008F1">
        <w:rPr>
          <w:b/>
          <w:bCs/>
          <w:szCs w:val="28"/>
        </w:rPr>
        <w:t>surdicécité</w:t>
      </w:r>
      <w:proofErr w:type="spellEnd"/>
      <w:r w:rsidRPr="004008F1">
        <w:rPr>
          <w:b/>
          <w:bCs/>
          <w:szCs w:val="28"/>
        </w:rPr>
        <w:t xml:space="preserve"> :</w:t>
      </w:r>
    </w:p>
    <w:p w:rsidR="00166B48" w:rsidRPr="004008F1" w:rsidRDefault="00166B48" w:rsidP="00166B48">
      <w:pPr>
        <w:widowControl w:val="0"/>
        <w:ind w:left="-142"/>
        <w:rPr>
          <w:b/>
          <w:szCs w:val="28"/>
        </w:rPr>
      </w:pPr>
    </w:p>
    <w:p w:rsidR="00166B48" w:rsidRPr="004008F1" w:rsidRDefault="00166B48" w:rsidP="00166B48">
      <w:pPr>
        <w:widowControl w:val="0"/>
        <w:ind w:left="-142"/>
        <w:rPr>
          <w:b/>
          <w:szCs w:val="28"/>
        </w:rPr>
      </w:pPr>
      <w:r w:rsidRPr="004008F1">
        <w:rPr>
          <w:b/>
          <w:szCs w:val="28"/>
        </w:rPr>
        <w:t> </w:t>
      </w:r>
    </w:p>
    <w:p w:rsidR="00166B48" w:rsidRPr="004008F1" w:rsidRDefault="00166B48" w:rsidP="00166B48">
      <w:pPr>
        <w:widowControl w:val="0"/>
        <w:ind w:left="-142" w:right="372"/>
        <w:rPr>
          <w:b/>
          <w:szCs w:val="28"/>
        </w:rPr>
      </w:pPr>
      <w:r w:rsidRPr="004008F1">
        <w:rPr>
          <w:b/>
          <w:szCs w:val="28"/>
        </w:rPr>
        <w:t> </w:t>
      </w:r>
    </w:p>
    <w:p w:rsidR="00166B48" w:rsidRPr="003B533E" w:rsidRDefault="00166B48" w:rsidP="00166B48">
      <w:pPr>
        <w:widowControl w:val="0"/>
        <w:ind w:left="-142"/>
        <w:rPr>
          <w:b/>
          <w:bCs/>
          <w:szCs w:val="28"/>
        </w:rPr>
      </w:pPr>
      <w:r w:rsidRPr="003B533E">
        <w:rPr>
          <w:b/>
          <w:bCs/>
          <w:szCs w:val="28"/>
        </w:rPr>
        <w:t xml:space="preserve">Communication et </w:t>
      </w:r>
      <w:proofErr w:type="spellStart"/>
      <w:r w:rsidRPr="003B533E">
        <w:rPr>
          <w:b/>
          <w:bCs/>
          <w:szCs w:val="28"/>
        </w:rPr>
        <w:t>surdicécité</w:t>
      </w:r>
      <w:proofErr w:type="spellEnd"/>
      <w:r w:rsidRPr="003B533E">
        <w:rPr>
          <w:b/>
          <w:bCs/>
          <w:szCs w:val="28"/>
        </w:rPr>
        <w:t xml:space="preserve"> secondaire</w:t>
      </w:r>
    </w:p>
    <w:p w:rsidR="00166B48" w:rsidRPr="003B533E" w:rsidRDefault="00166B48" w:rsidP="00166B48">
      <w:pPr>
        <w:widowControl w:val="0"/>
        <w:ind w:left="-142"/>
        <w:rPr>
          <w:b/>
          <w:bCs/>
          <w:szCs w:val="28"/>
        </w:rPr>
      </w:pPr>
      <w:r w:rsidRPr="003B533E">
        <w:rPr>
          <w:b/>
          <w:bCs/>
          <w:szCs w:val="28"/>
        </w:rPr>
        <w:t>Du 17 au 19 septembre 2019</w:t>
      </w:r>
    </w:p>
    <w:p w:rsidR="00166B48" w:rsidRPr="003B533E" w:rsidRDefault="00166B48" w:rsidP="00166B48">
      <w:pPr>
        <w:widowControl w:val="0"/>
        <w:ind w:left="-142"/>
        <w:rPr>
          <w:b/>
          <w:bCs/>
          <w:szCs w:val="28"/>
        </w:rPr>
      </w:pPr>
    </w:p>
    <w:p w:rsidR="00166B48" w:rsidRPr="003B533E" w:rsidRDefault="00166B48" w:rsidP="00166B48">
      <w:pPr>
        <w:widowControl w:val="0"/>
        <w:ind w:left="-142"/>
        <w:rPr>
          <w:b/>
          <w:bCs/>
          <w:szCs w:val="28"/>
        </w:rPr>
      </w:pPr>
      <w:r w:rsidRPr="003B533E">
        <w:rPr>
          <w:b/>
          <w:bCs/>
          <w:szCs w:val="28"/>
        </w:rPr>
        <w:t>Guide interprète niveau 2</w:t>
      </w:r>
    </w:p>
    <w:p w:rsidR="00166B48" w:rsidRPr="003B533E" w:rsidRDefault="00166B48" w:rsidP="00166B48">
      <w:pPr>
        <w:widowControl w:val="0"/>
        <w:ind w:left="-142"/>
        <w:rPr>
          <w:b/>
          <w:bCs/>
          <w:szCs w:val="28"/>
        </w:rPr>
      </w:pPr>
      <w:r w:rsidRPr="003B533E">
        <w:rPr>
          <w:b/>
          <w:bCs/>
          <w:szCs w:val="28"/>
        </w:rPr>
        <w:t>Du 3 au 6 décembre 2019</w:t>
      </w:r>
    </w:p>
    <w:p w:rsidR="00166B48" w:rsidRPr="003B533E" w:rsidRDefault="00166B48" w:rsidP="00166B48">
      <w:pPr>
        <w:widowControl w:val="0"/>
        <w:ind w:left="-142"/>
        <w:rPr>
          <w:b/>
          <w:bCs/>
          <w:szCs w:val="28"/>
        </w:rPr>
      </w:pPr>
    </w:p>
    <w:p w:rsidR="00166B48" w:rsidRPr="003B533E" w:rsidRDefault="00166B48" w:rsidP="00166B48">
      <w:pPr>
        <w:widowControl w:val="0"/>
        <w:ind w:left="-142"/>
        <w:rPr>
          <w:b/>
          <w:bCs/>
          <w:szCs w:val="28"/>
        </w:rPr>
      </w:pPr>
      <w:r w:rsidRPr="003B533E">
        <w:rPr>
          <w:b/>
          <w:bCs/>
          <w:szCs w:val="28"/>
        </w:rPr>
        <w:t xml:space="preserve">Introduction aux </w:t>
      </w:r>
      <w:proofErr w:type="spellStart"/>
      <w:r w:rsidRPr="003B533E">
        <w:rPr>
          <w:b/>
          <w:bCs/>
          <w:szCs w:val="28"/>
        </w:rPr>
        <w:t>surdicécités</w:t>
      </w:r>
      <w:proofErr w:type="spellEnd"/>
    </w:p>
    <w:p w:rsidR="00166B48" w:rsidRPr="003B533E" w:rsidRDefault="00166B48" w:rsidP="00166B48">
      <w:pPr>
        <w:widowControl w:val="0"/>
        <w:ind w:left="-142"/>
        <w:rPr>
          <w:b/>
          <w:bCs/>
          <w:szCs w:val="28"/>
        </w:rPr>
      </w:pPr>
      <w:r w:rsidRPr="003B533E">
        <w:rPr>
          <w:b/>
          <w:bCs/>
          <w:szCs w:val="28"/>
        </w:rPr>
        <w:t>Du 16 au 23 mars 2020</w:t>
      </w:r>
    </w:p>
    <w:p w:rsidR="00166B48" w:rsidRPr="003B533E" w:rsidRDefault="00166B48" w:rsidP="00166B48">
      <w:pPr>
        <w:widowControl w:val="0"/>
        <w:ind w:left="-142"/>
        <w:rPr>
          <w:b/>
          <w:bCs/>
          <w:szCs w:val="28"/>
        </w:rPr>
      </w:pPr>
    </w:p>
    <w:p w:rsidR="00166B48" w:rsidRPr="003B533E" w:rsidRDefault="00166B48" w:rsidP="00166B48">
      <w:pPr>
        <w:widowControl w:val="0"/>
        <w:ind w:left="-142"/>
        <w:rPr>
          <w:b/>
          <w:bCs/>
          <w:szCs w:val="28"/>
        </w:rPr>
      </w:pPr>
      <w:r w:rsidRPr="003B533E">
        <w:rPr>
          <w:b/>
          <w:bCs/>
          <w:szCs w:val="28"/>
        </w:rPr>
        <w:t>Troubles de l’oralité alimentaire</w:t>
      </w:r>
    </w:p>
    <w:p w:rsidR="00166B48" w:rsidRPr="003B533E" w:rsidRDefault="00166B48" w:rsidP="00166B48">
      <w:pPr>
        <w:widowControl w:val="0"/>
        <w:ind w:left="-142"/>
        <w:rPr>
          <w:b/>
          <w:bCs/>
          <w:szCs w:val="28"/>
        </w:rPr>
      </w:pPr>
      <w:r w:rsidRPr="003B533E">
        <w:rPr>
          <w:b/>
          <w:bCs/>
          <w:szCs w:val="28"/>
        </w:rPr>
        <w:t>Du 12 au 14 mai 2020</w:t>
      </w:r>
    </w:p>
    <w:p w:rsidR="00166B48" w:rsidRPr="003B533E" w:rsidRDefault="00166B48" w:rsidP="00166B48">
      <w:pPr>
        <w:widowControl w:val="0"/>
        <w:ind w:left="-142"/>
        <w:rPr>
          <w:b/>
          <w:bCs/>
          <w:szCs w:val="28"/>
        </w:rPr>
      </w:pPr>
    </w:p>
    <w:p w:rsidR="00166B48" w:rsidRDefault="00166B48" w:rsidP="00166B48">
      <w:pPr>
        <w:widowControl w:val="0"/>
        <w:ind w:left="-142"/>
        <w:rPr>
          <w:b/>
          <w:bCs/>
          <w:szCs w:val="28"/>
        </w:rPr>
      </w:pPr>
      <w:proofErr w:type="spellStart"/>
      <w:r>
        <w:rPr>
          <w:b/>
          <w:bCs/>
          <w:szCs w:val="28"/>
        </w:rPr>
        <w:t>Surdicécité</w:t>
      </w:r>
      <w:proofErr w:type="spellEnd"/>
      <w:r>
        <w:rPr>
          <w:b/>
          <w:bCs/>
          <w:szCs w:val="28"/>
        </w:rPr>
        <w:t xml:space="preserve"> et sens du toucher</w:t>
      </w:r>
    </w:p>
    <w:p w:rsidR="00166B48" w:rsidRPr="003B533E" w:rsidRDefault="00166B48" w:rsidP="00166B48">
      <w:pPr>
        <w:widowControl w:val="0"/>
        <w:ind w:left="-142"/>
        <w:rPr>
          <w:b/>
          <w:bCs/>
          <w:szCs w:val="28"/>
        </w:rPr>
      </w:pPr>
      <w:r w:rsidRPr="003B533E">
        <w:rPr>
          <w:b/>
          <w:bCs/>
          <w:szCs w:val="28"/>
        </w:rPr>
        <w:t>Du 9 au 11 juin 2020</w:t>
      </w:r>
    </w:p>
    <w:p w:rsidR="00166B48" w:rsidRPr="003B533E" w:rsidRDefault="00166B48" w:rsidP="00166B48">
      <w:pPr>
        <w:widowControl w:val="0"/>
        <w:ind w:left="-142"/>
        <w:rPr>
          <w:b/>
          <w:bCs/>
          <w:szCs w:val="28"/>
        </w:rPr>
      </w:pPr>
    </w:p>
    <w:p w:rsidR="00166B48" w:rsidRPr="003B533E" w:rsidRDefault="00166B48" w:rsidP="00166B48">
      <w:pPr>
        <w:widowControl w:val="0"/>
        <w:ind w:left="-142"/>
        <w:rPr>
          <w:b/>
          <w:bCs/>
          <w:szCs w:val="28"/>
        </w:rPr>
      </w:pPr>
    </w:p>
    <w:p w:rsidR="00166B48" w:rsidRPr="003B533E" w:rsidRDefault="00166B48" w:rsidP="00166B48">
      <w:pPr>
        <w:widowControl w:val="0"/>
        <w:ind w:left="-142"/>
        <w:rPr>
          <w:b/>
          <w:bCs/>
          <w:szCs w:val="28"/>
        </w:rPr>
      </w:pPr>
    </w:p>
    <w:p w:rsidR="00166B48" w:rsidRPr="003B533E" w:rsidRDefault="00166B48" w:rsidP="00166B48">
      <w:pPr>
        <w:widowControl w:val="0"/>
        <w:ind w:left="-142"/>
        <w:rPr>
          <w:b/>
          <w:bCs/>
          <w:szCs w:val="28"/>
        </w:rPr>
      </w:pPr>
      <w:r w:rsidRPr="003B533E">
        <w:rPr>
          <w:b/>
          <w:bCs/>
          <w:szCs w:val="28"/>
        </w:rPr>
        <w:t>SITE  INTERNET</w:t>
      </w:r>
    </w:p>
    <w:p w:rsidR="00166B48" w:rsidRPr="003B533E" w:rsidRDefault="00166B48" w:rsidP="00166B48">
      <w:pPr>
        <w:widowControl w:val="0"/>
        <w:ind w:left="-142"/>
        <w:rPr>
          <w:b/>
          <w:bCs/>
          <w:szCs w:val="28"/>
        </w:rPr>
      </w:pPr>
      <w:r w:rsidRPr="003B533E">
        <w:rPr>
          <w:b/>
          <w:bCs/>
          <w:szCs w:val="28"/>
        </w:rPr>
        <w:t>Retrouvez nos formations détaillées ainsi que les bulletins d’inscription sur notre site  internet :</w:t>
      </w:r>
    </w:p>
    <w:p w:rsidR="00166B48" w:rsidRPr="003B533E" w:rsidRDefault="00166B48" w:rsidP="00166B48">
      <w:pPr>
        <w:widowControl w:val="0"/>
        <w:ind w:left="-142"/>
        <w:rPr>
          <w:b/>
          <w:bCs/>
          <w:szCs w:val="28"/>
        </w:rPr>
      </w:pPr>
      <w:r w:rsidRPr="003B533E">
        <w:rPr>
          <w:b/>
          <w:bCs/>
          <w:szCs w:val="28"/>
        </w:rPr>
        <w:t>www.cresam.org/apcf</w:t>
      </w:r>
    </w:p>
    <w:p w:rsidR="00166B48" w:rsidRPr="003B533E" w:rsidRDefault="00166B48" w:rsidP="00166B48">
      <w:pPr>
        <w:widowControl w:val="0"/>
        <w:ind w:left="-142"/>
        <w:rPr>
          <w:b/>
          <w:bCs/>
          <w:szCs w:val="28"/>
        </w:rPr>
      </w:pPr>
    </w:p>
    <w:p w:rsidR="00166B48" w:rsidRPr="003B533E" w:rsidRDefault="00166B48" w:rsidP="00166B48">
      <w:pPr>
        <w:widowControl w:val="0"/>
        <w:ind w:left="-142"/>
        <w:rPr>
          <w:b/>
          <w:bCs/>
          <w:szCs w:val="28"/>
        </w:rPr>
      </w:pPr>
      <w:r w:rsidRPr="003B533E">
        <w:rPr>
          <w:b/>
          <w:bCs/>
          <w:szCs w:val="28"/>
        </w:rPr>
        <w:t xml:space="preserve">Le programme de formations 2020 est disponible. </w:t>
      </w:r>
    </w:p>
    <w:p w:rsidR="00166B48" w:rsidRPr="004008F1" w:rsidRDefault="00166B48" w:rsidP="00166B48">
      <w:pPr>
        <w:widowControl w:val="0"/>
        <w:ind w:left="-142"/>
        <w:rPr>
          <w:b/>
          <w:bCs/>
          <w:iCs/>
          <w:szCs w:val="28"/>
        </w:rPr>
      </w:pPr>
    </w:p>
    <w:p w:rsidR="00166B48" w:rsidRPr="004008F1" w:rsidRDefault="00166B48" w:rsidP="00166B48">
      <w:pPr>
        <w:autoSpaceDE/>
        <w:autoSpaceDN/>
        <w:adjustRightInd/>
        <w:ind w:left="-142"/>
        <w:rPr>
          <w:b/>
          <w:bCs/>
          <w:szCs w:val="28"/>
        </w:rPr>
      </w:pPr>
      <w:r w:rsidRPr="004008F1">
        <w:rPr>
          <w:b/>
          <w:bCs/>
          <w:szCs w:val="28"/>
        </w:rPr>
        <w:br w:type="page"/>
      </w:r>
    </w:p>
    <w:p w:rsidR="00166B48" w:rsidRPr="003B533E" w:rsidRDefault="00166B48" w:rsidP="00166B48">
      <w:pPr>
        <w:autoSpaceDE/>
        <w:autoSpaceDN/>
        <w:adjustRightInd/>
        <w:spacing w:after="200" w:line="276" w:lineRule="auto"/>
        <w:ind w:left="-142"/>
        <w:rPr>
          <w:b/>
          <w:bCs/>
          <w:sz w:val="32"/>
          <w:szCs w:val="28"/>
        </w:rPr>
      </w:pPr>
      <w:r w:rsidRPr="003B533E">
        <w:rPr>
          <w:b/>
          <w:bCs/>
          <w:sz w:val="32"/>
          <w:szCs w:val="28"/>
        </w:rPr>
        <w:lastRenderedPageBreak/>
        <w:t>PARTAGER LES CONNAISSANCES POUR AGIR</w:t>
      </w:r>
    </w:p>
    <w:p w:rsidR="00166B48" w:rsidRDefault="00166B48" w:rsidP="00166B48">
      <w:pPr>
        <w:autoSpaceDE/>
        <w:autoSpaceDN/>
        <w:adjustRightInd/>
        <w:spacing w:after="200" w:line="276" w:lineRule="auto"/>
        <w:ind w:left="-142"/>
        <w:rPr>
          <w:b/>
          <w:bCs/>
          <w:szCs w:val="28"/>
        </w:rPr>
      </w:pPr>
      <w:r w:rsidRPr="003B533E">
        <w:rPr>
          <w:b/>
          <w:bCs/>
          <w:szCs w:val="28"/>
        </w:rPr>
        <w:t>DBI Australie - Août 2019</w:t>
      </w:r>
    </w:p>
    <w:p w:rsidR="00166B48" w:rsidRPr="003B533E" w:rsidRDefault="00166B48" w:rsidP="00166B48">
      <w:pPr>
        <w:autoSpaceDE/>
        <w:autoSpaceDN/>
        <w:adjustRightInd/>
        <w:spacing w:after="200" w:line="276" w:lineRule="auto"/>
        <w:ind w:left="-142"/>
        <w:rPr>
          <w:b/>
          <w:bCs/>
          <w:szCs w:val="28"/>
        </w:rPr>
      </w:pPr>
    </w:p>
    <w:p w:rsidR="00166B48" w:rsidRPr="003B533E" w:rsidRDefault="00166B48" w:rsidP="00166B48">
      <w:pPr>
        <w:autoSpaceDE/>
        <w:autoSpaceDN/>
        <w:adjustRightInd/>
        <w:spacing w:after="200" w:line="276" w:lineRule="auto"/>
        <w:ind w:left="-142"/>
        <w:rPr>
          <w:b/>
          <w:bCs/>
          <w:szCs w:val="28"/>
        </w:rPr>
      </w:pPr>
      <w:r w:rsidRPr="003B533E">
        <w:rPr>
          <w:b/>
          <w:bCs/>
          <w:szCs w:val="28"/>
        </w:rPr>
        <w:t xml:space="preserve">Le CRESAM était présent lors de la 17e conférence de </w:t>
      </w:r>
      <w:proofErr w:type="spellStart"/>
      <w:r w:rsidRPr="003B533E">
        <w:rPr>
          <w:b/>
          <w:bCs/>
          <w:szCs w:val="28"/>
        </w:rPr>
        <w:t>Deafblind</w:t>
      </w:r>
      <w:proofErr w:type="spellEnd"/>
      <w:r w:rsidRPr="003B533E">
        <w:rPr>
          <w:b/>
          <w:bCs/>
          <w:szCs w:val="28"/>
        </w:rPr>
        <w:t xml:space="preserve"> international intitulée « sharing the </w:t>
      </w:r>
      <w:proofErr w:type="spellStart"/>
      <w:r w:rsidRPr="003B533E">
        <w:rPr>
          <w:b/>
          <w:bCs/>
          <w:szCs w:val="28"/>
        </w:rPr>
        <w:t>knowledge</w:t>
      </w:r>
      <w:proofErr w:type="spellEnd"/>
      <w:r w:rsidRPr="003B533E">
        <w:rPr>
          <w:b/>
          <w:bCs/>
          <w:szCs w:val="28"/>
        </w:rPr>
        <w:t xml:space="preserve"> to ACT », dont les 3 thèmes majeurs étaient l’Accessibilité, la Communication et la Technologie.</w:t>
      </w:r>
    </w:p>
    <w:p w:rsidR="00166B48" w:rsidRPr="003B533E" w:rsidRDefault="00166B48" w:rsidP="00166B48">
      <w:pPr>
        <w:autoSpaceDE/>
        <w:autoSpaceDN/>
        <w:adjustRightInd/>
        <w:spacing w:after="200" w:line="276" w:lineRule="auto"/>
        <w:ind w:left="-142"/>
        <w:rPr>
          <w:b/>
          <w:bCs/>
          <w:szCs w:val="28"/>
        </w:rPr>
      </w:pPr>
      <w:r w:rsidRPr="003B533E">
        <w:rPr>
          <w:b/>
          <w:bCs/>
          <w:szCs w:val="28"/>
        </w:rPr>
        <w:t xml:space="preserve">Cet évènement international a rassemblé près de 450 personnes dont une centaine de personnes en situation de </w:t>
      </w:r>
      <w:proofErr w:type="spellStart"/>
      <w:r w:rsidRPr="003B533E">
        <w:rPr>
          <w:b/>
          <w:bCs/>
          <w:szCs w:val="28"/>
        </w:rPr>
        <w:t>surdicécité</w:t>
      </w:r>
      <w:proofErr w:type="spellEnd"/>
      <w:r w:rsidRPr="003B533E">
        <w:rPr>
          <w:b/>
          <w:bCs/>
          <w:szCs w:val="28"/>
        </w:rPr>
        <w:t xml:space="preserve">, venus de 33 pays différents. </w:t>
      </w:r>
    </w:p>
    <w:p w:rsidR="00166B48" w:rsidRPr="003B533E" w:rsidRDefault="00166B48" w:rsidP="00166B48">
      <w:pPr>
        <w:autoSpaceDE/>
        <w:autoSpaceDN/>
        <w:adjustRightInd/>
        <w:spacing w:after="200" w:line="276" w:lineRule="auto"/>
        <w:ind w:left="-142"/>
        <w:rPr>
          <w:b/>
          <w:bCs/>
          <w:szCs w:val="28"/>
        </w:rPr>
      </w:pPr>
      <w:r w:rsidRPr="003B533E">
        <w:rPr>
          <w:b/>
          <w:bCs/>
          <w:szCs w:val="28"/>
        </w:rPr>
        <w:t xml:space="preserve">Organisée tous les 2 ans, cette conférence est l’occasion pour les professionnels et les personnes en situation de double déficience sensorielle de se rencontrer et de partager leurs expériences en termes d’innovation pour l’accompagnement des personnes. </w:t>
      </w:r>
    </w:p>
    <w:p w:rsidR="00166B48" w:rsidRPr="003B533E" w:rsidRDefault="00166B48" w:rsidP="00166B48">
      <w:pPr>
        <w:autoSpaceDE/>
        <w:autoSpaceDN/>
        <w:adjustRightInd/>
        <w:spacing w:after="200" w:line="276" w:lineRule="auto"/>
        <w:ind w:left="-142"/>
        <w:rPr>
          <w:b/>
          <w:bCs/>
          <w:szCs w:val="28"/>
        </w:rPr>
      </w:pPr>
      <w:r w:rsidRPr="003B533E">
        <w:rPr>
          <w:b/>
          <w:bCs/>
          <w:szCs w:val="28"/>
        </w:rPr>
        <w:t xml:space="preserve">En préalable, plusieurs pré-conférences étaient organisées sur le syndrome CHARGE, le syndrome USHER et la Recherche. Ces espaces permettent de faire un point sur les études et les travaux menés par les Network (réseaux) </w:t>
      </w:r>
      <w:proofErr w:type="spellStart"/>
      <w:r w:rsidRPr="003B533E">
        <w:rPr>
          <w:b/>
          <w:bCs/>
          <w:szCs w:val="28"/>
        </w:rPr>
        <w:t>DbI</w:t>
      </w:r>
      <w:proofErr w:type="spellEnd"/>
      <w:r w:rsidRPr="003B533E">
        <w:rPr>
          <w:b/>
          <w:bCs/>
          <w:szCs w:val="28"/>
        </w:rPr>
        <w:t xml:space="preserve"> et sur les avancées de la recherche. </w:t>
      </w:r>
    </w:p>
    <w:p w:rsidR="00166B48" w:rsidRPr="003B533E" w:rsidRDefault="00166B48" w:rsidP="00166B48">
      <w:pPr>
        <w:autoSpaceDE/>
        <w:autoSpaceDN/>
        <w:adjustRightInd/>
        <w:spacing w:after="200" w:line="276" w:lineRule="auto"/>
        <w:ind w:left="-142"/>
        <w:rPr>
          <w:b/>
          <w:bCs/>
          <w:szCs w:val="28"/>
        </w:rPr>
      </w:pPr>
      <w:r w:rsidRPr="003B533E">
        <w:rPr>
          <w:b/>
          <w:bCs/>
          <w:szCs w:val="28"/>
        </w:rPr>
        <w:t xml:space="preserve">Puis, 67 workshops (ateliers de présentation) étaient proposés par des professionnels de terrain abordant l’accessibilité, la communication et/ou la technologie. </w:t>
      </w:r>
    </w:p>
    <w:p w:rsidR="00166B48" w:rsidRPr="003B533E" w:rsidRDefault="00166B48" w:rsidP="00166B48">
      <w:pPr>
        <w:autoSpaceDE/>
        <w:autoSpaceDN/>
        <w:adjustRightInd/>
        <w:spacing w:after="200" w:line="276" w:lineRule="auto"/>
        <w:ind w:left="-142"/>
        <w:rPr>
          <w:b/>
          <w:bCs/>
          <w:szCs w:val="28"/>
        </w:rPr>
      </w:pPr>
      <w:r w:rsidRPr="003B533E">
        <w:rPr>
          <w:b/>
          <w:bCs/>
          <w:szCs w:val="28"/>
        </w:rPr>
        <w:t xml:space="preserve">Le CRESAM a présenté son workshop « Is </w:t>
      </w:r>
      <w:proofErr w:type="spellStart"/>
      <w:r w:rsidRPr="003B533E">
        <w:rPr>
          <w:b/>
          <w:bCs/>
          <w:szCs w:val="28"/>
        </w:rPr>
        <w:t>there</w:t>
      </w:r>
      <w:proofErr w:type="spellEnd"/>
      <w:r w:rsidRPr="003B533E">
        <w:rPr>
          <w:b/>
          <w:bCs/>
          <w:szCs w:val="28"/>
        </w:rPr>
        <w:t xml:space="preserve"> </w:t>
      </w:r>
      <w:proofErr w:type="spellStart"/>
      <w:r w:rsidRPr="003B533E">
        <w:rPr>
          <w:b/>
          <w:bCs/>
          <w:szCs w:val="28"/>
        </w:rPr>
        <w:t>anybody</w:t>
      </w:r>
      <w:proofErr w:type="spellEnd"/>
      <w:r w:rsidRPr="003B533E">
        <w:rPr>
          <w:b/>
          <w:bCs/>
          <w:szCs w:val="28"/>
        </w:rPr>
        <w:t xml:space="preserve"> out </w:t>
      </w:r>
      <w:proofErr w:type="spellStart"/>
      <w:r w:rsidRPr="003B533E">
        <w:rPr>
          <w:b/>
          <w:bCs/>
          <w:szCs w:val="28"/>
        </w:rPr>
        <w:t>there</w:t>
      </w:r>
      <w:proofErr w:type="spellEnd"/>
      <w:r w:rsidRPr="003B533E">
        <w:rPr>
          <w:b/>
          <w:bCs/>
          <w:szCs w:val="28"/>
        </w:rPr>
        <w:t xml:space="preserve"> ? » / « Il y a quelqu’un ? » sur le thème de l’accessibilité et la communication. </w:t>
      </w:r>
    </w:p>
    <w:p w:rsidR="00166B48" w:rsidRPr="003B533E" w:rsidRDefault="00166B48" w:rsidP="00166B48">
      <w:pPr>
        <w:autoSpaceDE/>
        <w:autoSpaceDN/>
        <w:adjustRightInd/>
        <w:spacing w:after="200" w:line="276" w:lineRule="auto"/>
        <w:ind w:left="-142"/>
        <w:rPr>
          <w:b/>
          <w:bCs/>
          <w:szCs w:val="28"/>
        </w:rPr>
      </w:pPr>
      <w:r w:rsidRPr="003B533E">
        <w:rPr>
          <w:b/>
          <w:bCs/>
          <w:szCs w:val="28"/>
        </w:rPr>
        <w:t xml:space="preserve">A partir d’une situation concrète nous avons fait émerger les difficultés et les solutions mises en place : Comment travailler avec différents partenaires à distance et partager les éléments nécessaires à l’accompagnement de cette personne en situation de </w:t>
      </w:r>
      <w:proofErr w:type="spellStart"/>
      <w:r w:rsidRPr="003B533E">
        <w:rPr>
          <w:b/>
          <w:bCs/>
          <w:szCs w:val="28"/>
        </w:rPr>
        <w:t>surdicécité</w:t>
      </w:r>
      <w:proofErr w:type="spellEnd"/>
      <w:r w:rsidRPr="003B533E">
        <w:rPr>
          <w:b/>
          <w:bCs/>
          <w:szCs w:val="28"/>
        </w:rPr>
        <w:t>. Une quarantaine de personnes a participé à notre atelier. Nous tenons à remercier toutes celles et ceux qui nous ont soutenus dans la réalisation de ce projet.</w:t>
      </w:r>
    </w:p>
    <w:p w:rsidR="00166B48" w:rsidRPr="003B533E" w:rsidRDefault="00166B48" w:rsidP="00166B48">
      <w:pPr>
        <w:autoSpaceDE/>
        <w:autoSpaceDN/>
        <w:adjustRightInd/>
        <w:spacing w:after="200" w:line="276" w:lineRule="auto"/>
        <w:ind w:left="-142"/>
        <w:rPr>
          <w:b/>
          <w:bCs/>
          <w:szCs w:val="28"/>
        </w:rPr>
      </w:pPr>
    </w:p>
    <w:p w:rsidR="00166B48" w:rsidRPr="003B533E" w:rsidRDefault="00166B48" w:rsidP="00166B48">
      <w:pPr>
        <w:autoSpaceDE/>
        <w:autoSpaceDN/>
        <w:adjustRightInd/>
        <w:spacing w:after="200" w:line="276" w:lineRule="auto"/>
        <w:ind w:left="-142"/>
        <w:rPr>
          <w:b/>
          <w:bCs/>
          <w:szCs w:val="28"/>
        </w:rPr>
      </w:pPr>
      <w:r w:rsidRPr="003B533E">
        <w:rPr>
          <w:b/>
          <w:bCs/>
          <w:szCs w:val="28"/>
        </w:rPr>
        <w:t xml:space="preserve">La prochaine édition du </w:t>
      </w:r>
      <w:proofErr w:type="spellStart"/>
      <w:r w:rsidRPr="003B533E">
        <w:rPr>
          <w:b/>
          <w:bCs/>
          <w:szCs w:val="28"/>
        </w:rPr>
        <w:t>DbI</w:t>
      </w:r>
      <w:proofErr w:type="spellEnd"/>
      <w:r w:rsidRPr="003B533E">
        <w:rPr>
          <w:b/>
          <w:bCs/>
          <w:szCs w:val="28"/>
        </w:rPr>
        <w:t xml:space="preserve"> international sera organisée en Afrique en 2021.</w:t>
      </w:r>
    </w:p>
    <w:p w:rsidR="00166B48" w:rsidRPr="004008F1" w:rsidRDefault="00166B48" w:rsidP="00166B48">
      <w:pPr>
        <w:autoSpaceDE/>
        <w:autoSpaceDN/>
        <w:adjustRightInd/>
        <w:spacing w:after="200" w:line="276" w:lineRule="auto"/>
        <w:ind w:left="-142"/>
        <w:rPr>
          <w:b/>
          <w:bCs/>
          <w:szCs w:val="28"/>
        </w:rPr>
      </w:pPr>
      <w:r w:rsidRPr="003B533E">
        <w:rPr>
          <w:b/>
          <w:bCs/>
          <w:szCs w:val="28"/>
        </w:rPr>
        <w:t>Pour plus d’informations : www.deafblindinternational.org/</w:t>
      </w:r>
      <w:r w:rsidRPr="004008F1">
        <w:rPr>
          <w:b/>
          <w:bCs/>
          <w:szCs w:val="28"/>
        </w:rPr>
        <w:br w:type="page"/>
      </w:r>
    </w:p>
    <w:p w:rsidR="00166B48" w:rsidRDefault="00166B48" w:rsidP="00166B48">
      <w:pPr>
        <w:autoSpaceDE/>
        <w:autoSpaceDN/>
        <w:adjustRightInd/>
        <w:spacing w:after="200" w:line="276" w:lineRule="auto"/>
        <w:rPr>
          <w:b/>
          <w:bCs/>
          <w:sz w:val="32"/>
          <w:szCs w:val="28"/>
        </w:rPr>
      </w:pPr>
      <w:r>
        <w:rPr>
          <w:b/>
          <w:bCs/>
          <w:sz w:val="32"/>
          <w:szCs w:val="28"/>
        </w:rPr>
        <w:lastRenderedPageBreak/>
        <w:t xml:space="preserve">Information et sensibilisation sur le </w:t>
      </w:r>
      <w:r w:rsidRPr="003B533E">
        <w:rPr>
          <w:b/>
          <w:bCs/>
          <w:sz w:val="32"/>
          <w:szCs w:val="28"/>
        </w:rPr>
        <w:t>Syndrome CHARGE</w:t>
      </w:r>
    </w:p>
    <w:p w:rsidR="00166B48" w:rsidRPr="003B533E" w:rsidRDefault="00166B48" w:rsidP="00166B48">
      <w:pPr>
        <w:autoSpaceDE/>
        <w:autoSpaceDN/>
        <w:adjustRightInd/>
        <w:spacing w:after="200" w:line="276" w:lineRule="auto"/>
        <w:rPr>
          <w:b/>
          <w:bCs/>
          <w:sz w:val="32"/>
          <w:szCs w:val="28"/>
        </w:rPr>
      </w:pPr>
    </w:p>
    <w:p w:rsidR="00166B48" w:rsidRPr="003B533E" w:rsidRDefault="00166B48" w:rsidP="00166B48">
      <w:pPr>
        <w:autoSpaceDE/>
        <w:autoSpaceDN/>
        <w:adjustRightInd/>
        <w:spacing w:after="200" w:line="276" w:lineRule="auto"/>
        <w:rPr>
          <w:b/>
          <w:bCs/>
          <w:szCs w:val="28"/>
        </w:rPr>
      </w:pPr>
      <w:r w:rsidRPr="003B533E">
        <w:rPr>
          <w:b/>
          <w:bCs/>
          <w:szCs w:val="28"/>
        </w:rPr>
        <w:t xml:space="preserve">Le 7 juin dernier à Mulhouse, la fondation IDS Le Phare, les associations Adèle de </w:t>
      </w:r>
      <w:proofErr w:type="spellStart"/>
      <w:r w:rsidRPr="003B533E">
        <w:rPr>
          <w:b/>
          <w:bCs/>
          <w:szCs w:val="28"/>
        </w:rPr>
        <w:t>Glaubitz</w:t>
      </w:r>
      <w:proofErr w:type="spellEnd"/>
      <w:r w:rsidRPr="003B533E">
        <w:rPr>
          <w:b/>
          <w:bCs/>
          <w:szCs w:val="28"/>
        </w:rPr>
        <w:t xml:space="preserve"> et CHARGE - Enfant Soleil, l’antenne alsacienne de l’Equipe Relais Handicaps Rares (ERHR) Nord-Est et le CRESAM ont </w:t>
      </w:r>
      <w:proofErr w:type="spellStart"/>
      <w:r w:rsidRPr="003B533E">
        <w:rPr>
          <w:b/>
          <w:bCs/>
          <w:szCs w:val="28"/>
        </w:rPr>
        <w:t>co</w:t>
      </w:r>
      <w:proofErr w:type="spellEnd"/>
      <w:r w:rsidRPr="003B533E">
        <w:rPr>
          <w:b/>
          <w:bCs/>
          <w:szCs w:val="28"/>
        </w:rPr>
        <w:t xml:space="preserve">-organisé une journée d’information et de sensibilisation sur le syndrome CHARGE. </w:t>
      </w:r>
    </w:p>
    <w:p w:rsidR="00166B48" w:rsidRPr="003B533E" w:rsidRDefault="00166B48" w:rsidP="00166B48">
      <w:pPr>
        <w:autoSpaceDE/>
        <w:autoSpaceDN/>
        <w:adjustRightInd/>
        <w:spacing w:after="200" w:line="276" w:lineRule="auto"/>
        <w:rPr>
          <w:b/>
          <w:bCs/>
          <w:szCs w:val="28"/>
        </w:rPr>
      </w:pPr>
      <w:r w:rsidRPr="003B533E">
        <w:rPr>
          <w:b/>
          <w:bCs/>
          <w:szCs w:val="28"/>
        </w:rPr>
        <w:t xml:space="preserve"> </w:t>
      </w:r>
    </w:p>
    <w:p w:rsidR="00166B48" w:rsidRPr="003B533E" w:rsidRDefault="00166B48" w:rsidP="00166B48">
      <w:pPr>
        <w:autoSpaceDE/>
        <w:autoSpaceDN/>
        <w:adjustRightInd/>
        <w:spacing w:after="200" w:line="276" w:lineRule="auto"/>
        <w:rPr>
          <w:b/>
          <w:bCs/>
          <w:szCs w:val="28"/>
        </w:rPr>
      </w:pPr>
      <w:r w:rsidRPr="003B533E">
        <w:rPr>
          <w:b/>
          <w:bCs/>
          <w:szCs w:val="28"/>
        </w:rPr>
        <w:t xml:space="preserve">Lors de cette journée, les familles se sont fortement mobilisées. Nous tenons à remercier particulièrement Mmes KINTZ et BERNARD pour leur intervention et le partage de leurs expériences. Sans oublier Nicolas </w:t>
      </w:r>
      <w:proofErr w:type="spellStart"/>
      <w:r w:rsidRPr="003B533E">
        <w:rPr>
          <w:b/>
          <w:bCs/>
          <w:szCs w:val="28"/>
        </w:rPr>
        <w:t>Stoll</w:t>
      </w:r>
      <w:proofErr w:type="spellEnd"/>
      <w:r w:rsidRPr="003B533E">
        <w:rPr>
          <w:b/>
          <w:bCs/>
          <w:szCs w:val="28"/>
        </w:rPr>
        <w:t xml:space="preserve"> qui a apporté son témoignage en tant que jeune adulte vivant avec ce syndrome.</w:t>
      </w:r>
    </w:p>
    <w:p w:rsidR="00166B48" w:rsidRPr="003B533E" w:rsidRDefault="00166B48" w:rsidP="00166B48">
      <w:pPr>
        <w:autoSpaceDE/>
        <w:autoSpaceDN/>
        <w:adjustRightInd/>
        <w:spacing w:after="200" w:line="276" w:lineRule="auto"/>
        <w:rPr>
          <w:b/>
          <w:bCs/>
          <w:szCs w:val="28"/>
        </w:rPr>
      </w:pPr>
    </w:p>
    <w:p w:rsidR="00166B48" w:rsidRPr="003B533E" w:rsidRDefault="00166B48" w:rsidP="00166B48">
      <w:pPr>
        <w:autoSpaceDE/>
        <w:autoSpaceDN/>
        <w:adjustRightInd/>
        <w:spacing w:after="200" w:line="276" w:lineRule="auto"/>
        <w:rPr>
          <w:b/>
          <w:bCs/>
          <w:szCs w:val="28"/>
        </w:rPr>
      </w:pPr>
      <w:r w:rsidRPr="003B533E">
        <w:rPr>
          <w:b/>
          <w:bCs/>
          <w:szCs w:val="28"/>
        </w:rPr>
        <w:t>Cette manifestation a également permis à plusieurs professionnels de présenter, sous forme de vignettes, le travail d’accompagnement en cours de réalisation auprès d’enfants et de jeunes adultes avec un syndrome CHARGE.</w:t>
      </w:r>
    </w:p>
    <w:p w:rsidR="00166B48" w:rsidRPr="003B533E" w:rsidRDefault="00166B48" w:rsidP="00166B48">
      <w:pPr>
        <w:autoSpaceDE/>
        <w:autoSpaceDN/>
        <w:adjustRightInd/>
        <w:spacing w:after="200" w:line="276" w:lineRule="auto"/>
        <w:rPr>
          <w:b/>
          <w:bCs/>
          <w:szCs w:val="28"/>
        </w:rPr>
      </w:pPr>
      <w:r w:rsidRPr="003B533E">
        <w:rPr>
          <w:b/>
          <w:bCs/>
          <w:szCs w:val="28"/>
        </w:rPr>
        <w:t xml:space="preserve">Cette première sur le territoire alsacien est une illustration du travail mené conjointement entre le CRESAM et l’ERHR Nord-Est. </w:t>
      </w:r>
    </w:p>
    <w:p w:rsidR="00166B48" w:rsidRPr="003B533E" w:rsidRDefault="00166B48" w:rsidP="00166B48">
      <w:pPr>
        <w:autoSpaceDE/>
        <w:autoSpaceDN/>
        <w:adjustRightInd/>
        <w:spacing w:after="200" w:line="276" w:lineRule="auto"/>
        <w:rPr>
          <w:b/>
          <w:bCs/>
          <w:szCs w:val="28"/>
        </w:rPr>
      </w:pPr>
      <w:r w:rsidRPr="003B533E">
        <w:rPr>
          <w:b/>
          <w:bCs/>
          <w:szCs w:val="28"/>
        </w:rPr>
        <w:t xml:space="preserve">  </w:t>
      </w:r>
    </w:p>
    <w:p w:rsidR="00166B48" w:rsidRDefault="00166B48" w:rsidP="00166B48">
      <w:pPr>
        <w:autoSpaceDE/>
        <w:autoSpaceDN/>
        <w:adjustRightInd/>
        <w:spacing w:after="200" w:line="276" w:lineRule="auto"/>
        <w:rPr>
          <w:b/>
          <w:bCs/>
          <w:sz w:val="32"/>
          <w:szCs w:val="28"/>
        </w:rPr>
      </w:pPr>
      <w:r w:rsidRPr="003B533E">
        <w:rPr>
          <w:b/>
          <w:bCs/>
          <w:szCs w:val="28"/>
        </w:rPr>
        <w:t>Nous envisageons déjà de renouveler ce genre d’initiatives…</w:t>
      </w:r>
      <w:r>
        <w:rPr>
          <w:b/>
          <w:bCs/>
          <w:sz w:val="32"/>
          <w:szCs w:val="28"/>
        </w:rPr>
        <w:br w:type="page"/>
      </w:r>
    </w:p>
    <w:p w:rsidR="00166B48" w:rsidRPr="00F04C53" w:rsidRDefault="00166B48" w:rsidP="00166B48">
      <w:pPr>
        <w:autoSpaceDE/>
        <w:autoSpaceDN/>
        <w:adjustRightInd/>
        <w:spacing w:after="200" w:line="276" w:lineRule="auto"/>
        <w:jc w:val="left"/>
        <w:rPr>
          <w:b/>
          <w:bCs/>
          <w:sz w:val="32"/>
          <w:szCs w:val="28"/>
        </w:rPr>
      </w:pPr>
      <w:r w:rsidRPr="00F04C53">
        <w:rPr>
          <w:b/>
          <w:bCs/>
          <w:sz w:val="32"/>
          <w:szCs w:val="28"/>
        </w:rPr>
        <w:lastRenderedPageBreak/>
        <w:t xml:space="preserve">Publication du livre « You </w:t>
      </w:r>
      <w:proofErr w:type="spellStart"/>
      <w:r w:rsidRPr="00F04C53">
        <w:rPr>
          <w:b/>
          <w:bCs/>
          <w:sz w:val="32"/>
          <w:szCs w:val="28"/>
        </w:rPr>
        <w:t>touched</w:t>
      </w:r>
      <w:proofErr w:type="spellEnd"/>
      <w:r w:rsidRPr="00F04C53">
        <w:rPr>
          <w:b/>
          <w:bCs/>
          <w:sz w:val="32"/>
          <w:szCs w:val="28"/>
        </w:rPr>
        <w:t xml:space="preserve"> me » sur le syndrome CHARGE</w:t>
      </w:r>
    </w:p>
    <w:p w:rsidR="00166B48" w:rsidRPr="00F04C53" w:rsidRDefault="00166B48" w:rsidP="00166B48">
      <w:pPr>
        <w:autoSpaceDE/>
        <w:autoSpaceDN/>
        <w:adjustRightInd/>
        <w:spacing w:after="200" w:line="276" w:lineRule="auto"/>
        <w:jc w:val="left"/>
        <w:rPr>
          <w:b/>
          <w:bCs/>
          <w:szCs w:val="28"/>
        </w:rPr>
      </w:pPr>
      <w:r w:rsidRPr="00F04C53">
        <w:rPr>
          <w:b/>
          <w:bCs/>
          <w:sz w:val="32"/>
          <w:szCs w:val="28"/>
        </w:rPr>
        <w:t xml:space="preserve">  </w:t>
      </w:r>
    </w:p>
    <w:p w:rsidR="00166B48" w:rsidRPr="00F04C53" w:rsidRDefault="00166B48" w:rsidP="00166B48">
      <w:pPr>
        <w:autoSpaceDE/>
        <w:autoSpaceDN/>
        <w:adjustRightInd/>
        <w:spacing w:after="200" w:line="276" w:lineRule="auto"/>
        <w:jc w:val="left"/>
        <w:rPr>
          <w:b/>
          <w:bCs/>
          <w:szCs w:val="28"/>
        </w:rPr>
      </w:pPr>
      <w:r w:rsidRPr="00F04C53">
        <w:rPr>
          <w:b/>
          <w:bCs/>
          <w:szCs w:val="28"/>
        </w:rPr>
        <w:t xml:space="preserve">Lors de la 17e conférence mondiale de </w:t>
      </w:r>
      <w:proofErr w:type="spellStart"/>
      <w:r w:rsidRPr="00F04C53">
        <w:rPr>
          <w:b/>
          <w:bCs/>
          <w:szCs w:val="28"/>
        </w:rPr>
        <w:t>Deafblind</w:t>
      </w:r>
      <w:proofErr w:type="spellEnd"/>
      <w:r w:rsidRPr="00F04C53">
        <w:rPr>
          <w:b/>
          <w:bCs/>
          <w:szCs w:val="28"/>
        </w:rPr>
        <w:t xml:space="preserve"> International qui a eu lieu en Australie, Andrea WANKA (coordinatrice du réseau international sur le syndrome CHARGE) a distribué le livre « You </w:t>
      </w:r>
      <w:proofErr w:type="spellStart"/>
      <w:r w:rsidRPr="00F04C53">
        <w:rPr>
          <w:b/>
          <w:bCs/>
          <w:szCs w:val="28"/>
        </w:rPr>
        <w:t>touched</w:t>
      </w:r>
      <w:proofErr w:type="spellEnd"/>
      <w:r w:rsidRPr="00F04C53">
        <w:rPr>
          <w:b/>
          <w:bCs/>
          <w:szCs w:val="28"/>
        </w:rPr>
        <w:t xml:space="preserve"> me… ». A cette occasion, Andrea  WANKA a également présenté très brièvement le projet de créer avec le réseau sur le syndrome CHARGE un livret didactique avec vidéos qui aurait pour objectif de mieux comprendre le syndrome CHARGE et de mieux accompagner les personnes.</w:t>
      </w:r>
    </w:p>
    <w:p w:rsidR="00166B48" w:rsidRPr="00F04C53" w:rsidRDefault="00166B48" w:rsidP="00166B48">
      <w:pPr>
        <w:autoSpaceDE/>
        <w:autoSpaceDN/>
        <w:adjustRightInd/>
        <w:spacing w:after="200" w:line="276" w:lineRule="auto"/>
        <w:jc w:val="left"/>
        <w:rPr>
          <w:b/>
          <w:bCs/>
          <w:szCs w:val="28"/>
        </w:rPr>
      </w:pPr>
      <w:r w:rsidRPr="00F04C53">
        <w:rPr>
          <w:b/>
          <w:bCs/>
          <w:szCs w:val="28"/>
        </w:rPr>
        <w:br w:type="page"/>
      </w:r>
    </w:p>
    <w:p w:rsidR="00166B48" w:rsidRPr="004008F1" w:rsidRDefault="00166B48" w:rsidP="00166B48">
      <w:pPr>
        <w:autoSpaceDE/>
        <w:autoSpaceDN/>
        <w:adjustRightInd/>
        <w:ind w:left="-142"/>
        <w:jc w:val="left"/>
        <w:rPr>
          <w:b/>
          <w:bCs/>
          <w:sz w:val="32"/>
          <w:szCs w:val="28"/>
        </w:rPr>
      </w:pPr>
      <w:r w:rsidRPr="004008F1">
        <w:rPr>
          <w:b/>
          <w:bCs/>
          <w:sz w:val="32"/>
          <w:szCs w:val="28"/>
        </w:rPr>
        <w:lastRenderedPageBreak/>
        <w:t xml:space="preserve">LES LECTURES DU CRESAM </w:t>
      </w:r>
    </w:p>
    <w:p w:rsidR="00166B48" w:rsidRPr="004008F1" w:rsidRDefault="00166B48" w:rsidP="00166B48">
      <w:pPr>
        <w:autoSpaceDE/>
        <w:autoSpaceDN/>
        <w:adjustRightInd/>
        <w:ind w:left="-142"/>
        <w:jc w:val="left"/>
        <w:rPr>
          <w:b/>
          <w:bCs/>
          <w:szCs w:val="28"/>
        </w:rPr>
      </w:pPr>
    </w:p>
    <w:p w:rsidR="00166B48" w:rsidRPr="004008F1" w:rsidRDefault="00166B48" w:rsidP="00166B48">
      <w:pPr>
        <w:widowControl w:val="0"/>
        <w:ind w:left="-142"/>
        <w:jc w:val="left"/>
        <w:rPr>
          <w:b/>
          <w:szCs w:val="28"/>
        </w:rPr>
      </w:pPr>
      <w:r w:rsidRPr="004008F1">
        <w:rPr>
          <w:b/>
          <w:szCs w:val="28"/>
        </w:rPr>
        <w:t>  </w:t>
      </w:r>
    </w:p>
    <w:p w:rsidR="00166B48" w:rsidRDefault="00166B48" w:rsidP="00166B48">
      <w:pPr>
        <w:widowControl w:val="0"/>
        <w:ind w:left="-142" w:right="22"/>
        <w:rPr>
          <w:b/>
          <w:bCs/>
          <w:szCs w:val="28"/>
        </w:rPr>
      </w:pPr>
      <w:r w:rsidRPr="001A3567">
        <w:rPr>
          <w:b/>
          <w:bCs/>
          <w:szCs w:val="28"/>
        </w:rPr>
        <w:t>COPRODUIRE LE CHANGEMENT PAR LE DPA (D</w:t>
      </w:r>
      <w:r>
        <w:rPr>
          <w:b/>
          <w:bCs/>
          <w:szCs w:val="28"/>
        </w:rPr>
        <w:t>éveloppement du Pouvoir d’Agir)</w:t>
      </w:r>
    </w:p>
    <w:p w:rsidR="00166B48" w:rsidRPr="00166B48" w:rsidRDefault="00166B48" w:rsidP="00166B48">
      <w:pPr>
        <w:widowControl w:val="0"/>
        <w:ind w:left="-142" w:right="22"/>
        <w:rPr>
          <w:b/>
          <w:bCs/>
          <w:szCs w:val="28"/>
          <w:lang w:val="en-US"/>
        </w:rPr>
      </w:pPr>
      <w:r w:rsidRPr="001A3567">
        <w:rPr>
          <w:b/>
          <w:bCs/>
          <w:szCs w:val="28"/>
          <w:lang w:val="en-US"/>
        </w:rPr>
        <w:t xml:space="preserve">Brigitte Portal et Claire </w:t>
      </w:r>
      <w:proofErr w:type="spellStart"/>
      <w:r w:rsidRPr="001A3567">
        <w:rPr>
          <w:b/>
          <w:bCs/>
          <w:szCs w:val="28"/>
          <w:lang w:val="en-US"/>
        </w:rPr>
        <w:t>Jouffray</w:t>
      </w:r>
      <w:proofErr w:type="spellEnd"/>
    </w:p>
    <w:p w:rsidR="00166B48" w:rsidRPr="001A3567" w:rsidRDefault="00166B48" w:rsidP="00166B48">
      <w:pPr>
        <w:widowControl w:val="0"/>
        <w:ind w:left="-142" w:right="22"/>
        <w:rPr>
          <w:b/>
          <w:bCs/>
          <w:szCs w:val="28"/>
          <w:lang w:val="en-US"/>
        </w:rPr>
      </w:pPr>
    </w:p>
    <w:p w:rsidR="00166B48" w:rsidRPr="001A3567" w:rsidRDefault="00166B48" w:rsidP="00166B48">
      <w:pPr>
        <w:widowControl w:val="0"/>
        <w:ind w:left="-142" w:right="22"/>
        <w:rPr>
          <w:b/>
          <w:bCs/>
          <w:szCs w:val="28"/>
          <w:lang w:val="en-US"/>
        </w:rPr>
      </w:pPr>
    </w:p>
    <w:p w:rsidR="00166B48" w:rsidRPr="001A3567" w:rsidRDefault="00166B48" w:rsidP="00166B48">
      <w:pPr>
        <w:widowControl w:val="0"/>
        <w:ind w:left="-142" w:right="22"/>
        <w:rPr>
          <w:b/>
          <w:bCs/>
          <w:szCs w:val="28"/>
          <w:lang w:val="en-US"/>
        </w:rPr>
      </w:pPr>
      <w:r w:rsidRPr="001A3567">
        <w:rPr>
          <w:b/>
          <w:bCs/>
          <w:szCs w:val="28"/>
          <w:lang w:val="en-US"/>
        </w:rPr>
        <w:t>HEALTH AND PEOPLE WITH USHER SYNDROME</w:t>
      </w:r>
    </w:p>
    <w:p w:rsidR="00166B48" w:rsidRPr="001A3567" w:rsidRDefault="00166B48" w:rsidP="00166B48">
      <w:pPr>
        <w:widowControl w:val="0"/>
        <w:ind w:left="-142" w:right="22"/>
        <w:rPr>
          <w:b/>
          <w:bCs/>
          <w:szCs w:val="28"/>
          <w:lang w:val="en-US"/>
        </w:rPr>
      </w:pPr>
      <w:r w:rsidRPr="001A3567">
        <w:rPr>
          <w:b/>
          <w:bCs/>
          <w:szCs w:val="28"/>
          <w:lang w:val="en-US"/>
        </w:rPr>
        <w:t xml:space="preserve">Moa </w:t>
      </w:r>
      <w:proofErr w:type="spellStart"/>
      <w:r w:rsidRPr="001A3567">
        <w:rPr>
          <w:b/>
          <w:bCs/>
          <w:szCs w:val="28"/>
          <w:lang w:val="en-US"/>
        </w:rPr>
        <w:t>Wahlqvist</w:t>
      </w:r>
      <w:proofErr w:type="spellEnd"/>
    </w:p>
    <w:p w:rsidR="00166B48" w:rsidRPr="001A3567" w:rsidRDefault="00166B48" w:rsidP="00166B48">
      <w:pPr>
        <w:widowControl w:val="0"/>
        <w:ind w:left="-142" w:right="22"/>
        <w:rPr>
          <w:b/>
          <w:bCs/>
          <w:szCs w:val="28"/>
          <w:lang w:val="en-US"/>
        </w:rPr>
      </w:pPr>
    </w:p>
    <w:p w:rsidR="00166B48" w:rsidRPr="001A3567" w:rsidRDefault="00166B48" w:rsidP="00166B48">
      <w:pPr>
        <w:widowControl w:val="0"/>
        <w:ind w:left="-142" w:right="22"/>
        <w:rPr>
          <w:b/>
          <w:bCs/>
          <w:szCs w:val="28"/>
          <w:lang w:val="en-US"/>
        </w:rPr>
      </w:pPr>
    </w:p>
    <w:p w:rsidR="00166B48" w:rsidRPr="001A3567" w:rsidRDefault="00166B48" w:rsidP="00166B48">
      <w:pPr>
        <w:widowControl w:val="0"/>
        <w:ind w:left="-142" w:right="22"/>
        <w:rPr>
          <w:b/>
          <w:bCs/>
          <w:szCs w:val="28"/>
          <w:lang w:val="en-US"/>
        </w:rPr>
      </w:pPr>
      <w:r w:rsidRPr="001A3567">
        <w:rPr>
          <w:b/>
          <w:bCs/>
          <w:szCs w:val="28"/>
          <w:lang w:val="en-US"/>
        </w:rPr>
        <w:t>IF YOU CAN SEE IT, YOU CAN SUPPORT IT. A BOOK ON TACTILE LANGUAGE</w:t>
      </w:r>
    </w:p>
    <w:p w:rsidR="00166B48" w:rsidRDefault="00166B48" w:rsidP="00166B48">
      <w:pPr>
        <w:widowControl w:val="0"/>
        <w:ind w:left="-142" w:right="22"/>
        <w:rPr>
          <w:b/>
          <w:bCs/>
          <w:szCs w:val="28"/>
          <w:lang w:val="en-US"/>
        </w:rPr>
      </w:pPr>
      <w:r>
        <w:rPr>
          <w:b/>
          <w:bCs/>
          <w:szCs w:val="28"/>
          <w:lang w:val="en-US"/>
        </w:rPr>
        <w:t>Nordic Welfare Centre</w:t>
      </w:r>
    </w:p>
    <w:p w:rsidR="00166B48" w:rsidRDefault="00166B48" w:rsidP="00166B48">
      <w:pPr>
        <w:widowControl w:val="0"/>
        <w:ind w:left="-142" w:right="22"/>
        <w:rPr>
          <w:b/>
          <w:bCs/>
          <w:szCs w:val="28"/>
          <w:lang w:val="en-US"/>
        </w:rPr>
      </w:pPr>
    </w:p>
    <w:p w:rsidR="00166B48" w:rsidRPr="001A3567" w:rsidRDefault="00166B48" w:rsidP="00166B48">
      <w:pPr>
        <w:widowControl w:val="0"/>
        <w:ind w:left="-142" w:right="22"/>
        <w:rPr>
          <w:b/>
          <w:bCs/>
          <w:szCs w:val="28"/>
          <w:lang w:val="en-US"/>
        </w:rPr>
      </w:pPr>
    </w:p>
    <w:p w:rsidR="00166B48" w:rsidRPr="001A3567" w:rsidRDefault="00166B48" w:rsidP="00166B48">
      <w:pPr>
        <w:widowControl w:val="0"/>
        <w:ind w:left="-142" w:right="22"/>
        <w:rPr>
          <w:b/>
          <w:bCs/>
          <w:szCs w:val="28"/>
          <w:lang w:val="en-US"/>
        </w:rPr>
      </w:pPr>
    </w:p>
    <w:p w:rsidR="00166B48" w:rsidRPr="001A3567" w:rsidRDefault="00166B48" w:rsidP="00166B48">
      <w:pPr>
        <w:widowControl w:val="0"/>
        <w:ind w:left="-142" w:right="22"/>
        <w:rPr>
          <w:b/>
          <w:bCs/>
          <w:szCs w:val="28"/>
          <w:lang w:val="en-US"/>
        </w:rPr>
      </w:pPr>
      <w:r w:rsidRPr="001A3567">
        <w:rPr>
          <w:b/>
          <w:bCs/>
          <w:szCs w:val="28"/>
          <w:lang w:val="en-US"/>
        </w:rPr>
        <w:t>FEEL MY LANGUAGE</w:t>
      </w:r>
    </w:p>
    <w:p w:rsidR="00166B48" w:rsidRPr="001A3567" w:rsidRDefault="00166B48" w:rsidP="00166B48">
      <w:pPr>
        <w:widowControl w:val="0"/>
        <w:ind w:left="-142" w:right="22"/>
        <w:rPr>
          <w:b/>
          <w:bCs/>
          <w:szCs w:val="28"/>
          <w:lang w:val="en-US"/>
        </w:rPr>
      </w:pPr>
      <w:proofErr w:type="spellStart"/>
      <w:r>
        <w:rPr>
          <w:b/>
          <w:bCs/>
          <w:szCs w:val="28"/>
          <w:lang w:val="en-US"/>
        </w:rPr>
        <w:t>Eija</w:t>
      </w:r>
      <w:proofErr w:type="spellEnd"/>
      <w:r>
        <w:rPr>
          <w:b/>
          <w:bCs/>
          <w:szCs w:val="28"/>
          <w:lang w:val="en-US"/>
        </w:rPr>
        <w:t xml:space="preserve"> K. </w:t>
      </w:r>
      <w:proofErr w:type="spellStart"/>
      <w:r>
        <w:rPr>
          <w:b/>
          <w:bCs/>
          <w:szCs w:val="28"/>
          <w:lang w:val="en-US"/>
        </w:rPr>
        <w:t>Lundqvist</w:t>
      </w:r>
      <w:proofErr w:type="spellEnd"/>
      <w:r>
        <w:rPr>
          <w:b/>
          <w:bCs/>
          <w:szCs w:val="28"/>
          <w:lang w:val="en-US"/>
        </w:rPr>
        <w:t xml:space="preserve">, </w:t>
      </w:r>
      <w:proofErr w:type="spellStart"/>
      <w:r w:rsidRPr="00166B48">
        <w:rPr>
          <w:b/>
          <w:bCs/>
          <w:szCs w:val="28"/>
          <w:lang w:val="en-US"/>
        </w:rPr>
        <w:t>Livchristin</w:t>
      </w:r>
      <w:proofErr w:type="spellEnd"/>
      <w:r w:rsidRPr="00166B48">
        <w:rPr>
          <w:b/>
          <w:bCs/>
          <w:szCs w:val="28"/>
          <w:lang w:val="en-US"/>
        </w:rPr>
        <w:t xml:space="preserve"> </w:t>
      </w:r>
      <w:proofErr w:type="spellStart"/>
      <w:proofErr w:type="gramStart"/>
      <w:r w:rsidRPr="00166B48">
        <w:rPr>
          <w:b/>
          <w:bCs/>
          <w:szCs w:val="28"/>
          <w:lang w:val="en-US"/>
        </w:rPr>
        <w:t>Klefstad,et</w:t>
      </w:r>
      <w:proofErr w:type="spellEnd"/>
      <w:proofErr w:type="gramEnd"/>
      <w:r w:rsidRPr="00166B48">
        <w:rPr>
          <w:b/>
          <w:bCs/>
          <w:szCs w:val="28"/>
          <w:lang w:val="en-US"/>
        </w:rPr>
        <w:t xml:space="preserve"> Trine Seljeseth</w:t>
      </w:r>
      <w:r w:rsidRPr="00166B48">
        <w:rPr>
          <w:b/>
          <w:szCs w:val="28"/>
          <w:lang w:val="en-US"/>
        </w:rPr>
        <w:t> </w:t>
      </w:r>
    </w:p>
    <w:p w:rsidR="00166B48" w:rsidRPr="00166B48" w:rsidRDefault="00166B48" w:rsidP="00166B48">
      <w:pPr>
        <w:widowControl w:val="0"/>
        <w:ind w:left="-142" w:right="22"/>
        <w:rPr>
          <w:b/>
          <w:szCs w:val="28"/>
          <w:lang w:val="en-US"/>
        </w:rPr>
      </w:pPr>
      <w:r w:rsidRPr="00166B48">
        <w:rPr>
          <w:b/>
          <w:szCs w:val="28"/>
          <w:lang w:val="en-US"/>
        </w:rPr>
        <w:t> </w:t>
      </w:r>
    </w:p>
    <w:p w:rsidR="00166B48" w:rsidRPr="00166B48" w:rsidRDefault="00166B48" w:rsidP="00166B48">
      <w:pPr>
        <w:widowControl w:val="0"/>
        <w:ind w:left="-142"/>
        <w:rPr>
          <w:b/>
          <w:szCs w:val="28"/>
          <w:lang w:val="en-US"/>
        </w:rPr>
      </w:pPr>
      <w:r w:rsidRPr="00166B48">
        <w:rPr>
          <w:b/>
          <w:szCs w:val="28"/>
          <w:lang w:val="en-US"/>
        </w:rPr>
        <w:t> </w:t>
      </w:r>
    </w:p>
    <w:p w:rsidR="00166B48" w:rsidRPr="00166B48" w:rsidRDefault="00166B48" w:rsidP="00166B48">
      <w:pPr>
        <w:widowControl w:val="0"/>
        <w:ind w:left="-142"/>
        <w:rPr>
          <w:b/>
          <w:szCs w:val="28"/>
          <w:lang w:val="en-US"/>
        </w:rPr>
      </w:pPr>
      <w:r w:rsidRPr="00166B48">
        <w:rPr>
          <w:b/>
          <w:szCs w:val="28"/>
          <w:lang w:val="en-US"/>
        </w:rPr>
        <w:t> </w:t>
      </w:r>
    </w:p>
    <w:p w:rsidR="00166B48" w:rsidRPr="00166B48" w:rsidRDefault="00166B48" w:rsidP="00166B48">
      <w:pPr>
        <w:widowControl w:val="0"/>
        <w:ind w:left="-142"/>
        <w:rPr>
          <w:b/>
          <w:szCs w:val="28"/>
          <w:lang w:val="en-US"/>
        </w:rPr>
      </w:pPr>
      <w:r w:rsidRPr="00166B48">
        <w:rPr>
          <w:b/>
          <w:szCs w:val="28"/>
          <w:lang w:val="en-US"/>
        </w:rPr>
        <w:t> </w:t>
      </w:r>
    </w:p>
    <w:p w:rsidR="00166B48" w:rsidRPr="00166B48" w:rsidRDefault="00166B48" w:rsidP="00166B48">
      <w:pPr>
        <w:autoSpaceDE/>
        <w:autoSpaceDN/>
        <w:adjustRightInd/>
        <w:spacing w:after="200" w:line="276" w:lineRule="auto"/>
        <w:jc w:val="left"/>
        <w:rPr>
          <w:b/>
          <w:bCs/>
          <w:sz w:val="32"/>
          <w:szCs w:val="28"/>
          <w:lang w:val="en-US"/>
        </w:rPr>
      </w:pPr>
    </w:p>
    <w:p w:rsidR="00166B48" w:rsidRPr="00166B48" w:rsidRDefault="00166B48" w:rsidP="00166B48">
      <w:pPr>
        <w:autoSpaceDE/>
        <w:autoSpaceDN/>
        <w:adjustRightInd/>
        <w:spacing w:after="200" w:line="276" w:lineRule="auto"/>
        <w:jc w:val="left"/>
        <w:rPr>
          <w:b/>
          <w:bCs/>
          <w:sz w:val="32"/>
          <w:szCs w:val="28"/>
          <w:lang w:val="en-US"/>
        </w:rPr>
      </w:pPr>
      <w:r w:rsidRPr="00166B48">
        <w:rPr>
          <w:b/>
          <w:bCs/>
          <w:sz w:val="32"/>
          <w:szCs w:val="28"/>
          <w:lang w:val="en-US"/>
        </w:rPr>
        <w:br w:type="page"/>
      </w:r>
    </w:p>
    <w:p w:rsidR="00166B48" w:rsidRDefault="00166B48" w:rsidP="00166B48">
      <w:pPr>
        <w:autoSpaceDE/>
        <w:autoSpaceDN/>
        <w:adjustRightInd/>
        <w:ind w:left="-142"/>
        <w:jc w:val="left"/>
        <w:rPr>
          <w:b/>
          <w:sz w:val="32"/>
          <w:szCs w:val="28"/>
        </w:rPr>
      </w:pPr>
      <w:r w:rsidRPr="00BE1AB6">
        <w:rPr>
          <w:b/>
          <w:sz w:val="32"/>
          <w:szCs w:val="28"/>
        </w:rPr>
        <w:lastRenderedPageBreak/>
        <w:t>Le CRESAM a besoin d’experts à Paris</w:t>
      </w:r>
    </w:p>
    <w:p w:rsidR="00166B48" w:rsidRDefault="00166B48" w:rsidP="00166B48">
      <w:pPr>
        <w:autoSpaceDE/>
        <w:autoSpaceDN/>
        <w:adjustRightInd/>
        <w:ind w:left="-142"/>
        <w:jc w:val="left"/>
        <w:rPr>
          <w:b/>
          <w:sz w:val="32"/>
          <w:szCs w:val="28"/>
        </w:rPr>
      </w:pPr>
    </w:p>
    <w:p w:rsidR="00166B48" w:rsidRPr="00BE1AB6" w:rsidRDefault="00166B48" w:rsidP="00166B48">
      <w:pPr>
        <w:autoSpaceDE/>
        <w:autoSpaceDN/>
        <w:adjustRightInd/>
        <w:ind w:left="-142"/>
        <w:jc w:val="left"/>
        <w:rPr>
          <w:b/>
          <w:sz w:val="32"/>
          <w:szCs w:val="28"/>
        </w:rPr>
      </w:pPr>
    </w:p>
    <w:p w:rsidR="00166B48" w:rsidRPr="00BE1AB6" w:rsidRDefault="00166B48" w:rsidP="00166B48">
      <w:pPr>
        <w:autoSpaceDE/>
        <w:autoSpaceDN/>
        <w:adjustRightInd/>
        <w:ind w:left="-142"/>
        <w:jc w:val="left"/>
        <w:rPr>
          <w:b/>
          <w:szCs w:val="28"/>
        </w:rPr>
      </w:pPr>
      <w:r w:rsidRPr="00BE1AB6">
        <w:rPr>
          <w:b/>
          <w:szCs w:val="28"/>
        </w:rPr>
        <w:t>Dans le cadre de la formation des Guides interprètes niveau 2, le CRESAM recherche des personnes double déficientes sensorielles (</w:t>
      </w:r>
      <w:proofErr w:type="spellStart"/>
      <w:r w:rsidRPr="00BE1AB6">
        <w:rPr>
          <w:b/>
          <w:szCs w:val="28"/>
        </w:rPr>
        <w:t>Sourdaveugles</w:t>
      </w:r>
      <w:proofErr w:type="spellEnd"/>
      <w:r w:rsidRPr="00BE1AB6">
        <w:rPr>
          <w:b/>
          <w:szCs w:val="28"/>
        </w:rPr>
        <w:t xml:space="preserve">) communiquant en LSF tactile pour participer à une visite guidée et interprétée au musée du Quai Branly à Paris le mercredi 4 décembre de 9h30 à 12h00 , ainsi que pour assister à la présentation d’un conte le vendredi 6 décembre matin en LSF interprété en LST. Nous vous remercions pour votre implication. </w:t>
      </w:r>
    </w:p>
    <w:p w:rsidR="00166B48" w:rsidRPr="00BE1AB6" w:rsidRDefault="00166B48" w:rsidP="00166B48">
      <w:pPr>
        <w:autoSpaceDE/>
        <w:autoSpaceDN/>
        <w:adjustRightInd/>
        <w:ind w:left="-142"/>
        <w:jc w:val="left"/>
        <w:rPr>
          <w:b/>
          <w:szCs w:val="28"/>
        </w:rPr>
      </w:pPr>
      <w:r w:rsidRPr="00BE1AB6">
        <w:rPr>
          <w:b/>
          <w:szCs w:val="28"/>
        </w:rPr>
        <w:t xml:space="preserve">  </w:t>
      </w:r>
    </w:p>
    <w:p w:rsidR="00166B48" w:rsidRPr="004008F1" w:rsidRDefault="00166B48" w:rsidP="00166B48">
      <w:pPr>
        <w:autoSpaceDE/>
        <w:autoSpaceDN/>
        <w:adjustRightInd/>
        <w:ind w:left="-142"/>
        <w:jc w:val="left"/>
        <w:rPr>
          <w:b/>
          <w:szCs w:val="28"/>
        </w:rPr>
      </w:pPr>
      <w:r w:rsidRPr="00BE1AB6">
        <w:rPr>
          <w:b/>
          <w:szCs w:val="28"/>
        </w:rPr>
        <w:t>Merci de vous manifester auprès de Marion Le Tohic ou de Christelle Letissier email : marion.letohic@cresam.org  / christelle.letissier@cresam.org</w:t>
      </w:r>
    </w:p>
    <w:p w:rsidR="00166B48" w:rsidRDefault="00166B48" w:rsidP="00166B48">
      <w:pPr>
        <w:autoSpaceDE/>
        <w:autoSpaceDN/>
        <w:adjustRightInd/>
        <w:jc w:val="left"/>
        <w:rPr>
          <w:b/>
          <w:sz w:val="32"/>
          <w:szCs w:val="28"/>
        </w:rPr>
      </w:pPr>
    </w:p>
    <w:p w:rsidR="00166B48" w:rsidRDefault="00166B48" w:rsidP="00166B48">
      <w:pPr>
        <w:autoSpaceDE/>
        <w:autoSpaceDN/>
        <w:adjustRightInd/>
        <w:spacing w:after="200" w:line="276" w:lineRule="auto"/>
        <w:jc w:val="left"/>
        <w:rPr>
          <w:b/>
          <w:sz w:val="32"/>
          <w:szCs w:val="28"/>
        </w:rPr>
      </w:pPr>
    </w:p>
    <w:p w:rsidR="00166B48" w:rsidRDefault="00166B48" w:rsidP="00166B48">
      <w:pPr>
        <w:autoSpaceDE/>
        <w:autoSpaceDN/>
        <w:adjustRightInd/>
        <w:spacing w:after="200" w:line="276" w:lineRule="auto"/>
        <w:jc w:val="left"/>
        <w:rPr>
          <w:b/>
          <w:sz w:val="32"/>
          <w:szCs w:val="28"/>
        </w:rPr>
      </w:pPr>
    </w:p>
    <w:p w:rsidR="00166B48" w:rsidRDefault="00166B48" w:rsidP="00166B48">
      <w:pPr>
        <w:autoSpaceDE/>
        <w:autoSpaceDN/>
        <w:adjustRightInd/>
        <w:spacing w:after="200" w:line="276" w:lineRule="auto"/>
        <w:jc w:val="left"/>
        <w:rPr>
          <w:b/>
          <w:sz w:val="32"/>
          <w:szCs w:val="28"/>
        </w:rPr>
      </w:pPr>
      <w:r>
        <w:rPr>
          <w:b/>
          <w:sz w:val="32"/>
          <w:szCs w:val="28"/>
        </w:rPr>
        <w:br w:type="page"/>
      </w:r>
    </w:p>
    <w:p w:rsidR="00166B48" w:rsidRDefault="00166B48" w:rsidP="00166B48">
      <w:pPr>
        <w:widowControl w:val="0"/>
        <w:ind w:left="-142"/>
        <w:rPr>
          <w:b/>
          <w:sz w:val="32"/>
          <w:szCs w:val="28"/>
        </w:rPr>
      </w:pPr>
      <w:r w:rsidRPr="00446F9D">
        <w:rPr>
          <w:b/>
          <w:sz w:val="32"/>
          <w:szCs w:val="28"/>
        </w:rPr>
        <w:lastRenderedPageBreak/>
        <w:t xml:space="preserve">Communauté de pratiques </w:t>
      </w:r>
      <w:proofErr w:type="spellStart"/>
      <w:r w:rsidRPr="00446F9D">
        <w:rPr>
          <w:b/>
          <w:sz w:val="32"/>
          <w:szCs w:val="28"/>
        </w:rPr>
        <w:t>surdicécité</w:t>
      </w:r>
      <w:proofErr w:type="spellEnd"/>
      <w:r w:rsidRPr="00446F9D">
        <w:rPr>
          <w:b/>
          <w:sz w:val="32"/>
          <w:szCs w:val="28"/>
        </w:rPr>
        <w:t xml:space="preserve"> en Bretagne</w:t>
      </w:r>
    </w:p>
    <w:p w:rsidR="00166B48" w:rsidRPr="00446F9D" w:rsidRDefault="00166B48" w:rsidP="00166B48">
      <w:pPr>
        <w:widowControl w:val="0"/>
        <w:ind w:left="-142"/>
        <w:rPr>
          <w:b/>
          <w:sz w:val="32"/>
          <w:szCs w:val="28"/>
        </w:rPr>
      </w:pPr>
    </w:p>
    <w:p w:rsidR="00166B48" w:rsidRPr="00BE1AB6" w:rsidRDefault="00166B48" w:rsidP="00166B48">
      <w:pPr>
        <w:widowControl w:val="0"/>
        <w:ind w:left="-142"/>
        <w:rPr>
          <w:b/>
          <w:szCs w:val="28"/>
        </w:rPr>
      </w:pPr>
      <w:r w:rsidRPr="00BE1AB6">
        <w:rPr>
          <w:b/>
          <w:szCs w:val="28"/>
        </w:rPr>
        <w:t xml:space="preserve">  </w:t>
      </w:r>
    </w:p>
    <w:p w:rsidR="00166B48" w:rsidRPr="00BE1AB6" w:rsidRDefault="00166B48" w:rsidP="00166B48">
      <w:pPr>
        <w:widowControl w:val="0"/>
        <w:ind w:left="-142"/>
        <w:rPr>
          <w:b/>
          <w:szCs w:val="28"/>
        </w:rPr>
      </w:pPr>
      <w:r w:rsidRPr="00BE1AB6">
        <w:rPr>
          <w:b/>
          <w:szCs w:val="28"/>
        </w:rPr>
        <w:t xml:space="preserve">Le mercredi 26 juin 2019, le Foyer d’Accueil Médicalisé Résidence LIORZIG (Morbihan) a accueilli différents professionnels et partenaires de Bretagne et Pays de La Loire regroupés en une communauté de pratiques sur la </w:t>
      </w:r>
      <w:proofErr w:type="spellStart"/>
      <w:r w:rsidRPr="00BE1AB6">
        <w:rPr>
          <w:b/>
          <w:szCs w:val="28"/>
        </w:rPr>
        <w:t>surdicécité</w:t>
      </w:r>
      <w:proofErr w:type="spellEnd"/>
      <w:r w:rsidRPr="00BE1AB6">
        <w:rPr>
          <w:b/>
          <w:szCs w:val="28"/>
        </w:rPr>
        <w:t xml:space="preserve">. </w:t>
      </w:r>
    </w:p>
    <w:p w:rsidR="00166B48" w:rsidRPr="00BE1AB6" w:rsidRDefault="00166B48" w:rsidP="00166B48">
      <w:pPr>
        <w:widowControl w:val="0"/>
        <w:ind w:left="-142"/>
        <w:rPr>
          <w:b/>
          <w:szCs w:val="28"/>
        </w:rPr>
      </w:pPr>
    </w:p>
    <w:p w:rsidR="00166B48" w:rsidRPr="00BE1AB6" w:rsidRDefault="00166B48" w:rsidP="00166B48">
      <w:pPr>
        <w:widowControl w:val="0"/>
        <w:ind w:left="-142"/>
        <w:rPr>
          <w:b/>
          <w:szCs w:val="28"/>
        </w:rPr>
      </w:pPr>
      <w:r w:rsidRPr="00BE1AB6">
        <w:rPr>
          <w:b/>
          <w:szCs w:val="28"/>
        </w:rPr>
        <w:t>Les communautés de pratiques sont « des groupes de personnes liées par un intérêt commun dans un champ de connaissance spécifique et qui se rassemblent, en face à face ou virtuellement, afin d’apprendre les unes des autres, de partager leurs pratiques et développer de nouvelles compétences et connaissances »</w:t>
      </w:r>
    </w:p>
    <w:p w:rsidR="00166B48" w:rsidRPr="00BE1AB6" w:rsidRDefault="00166B48" w:rsidP="00166B48">
      <w:pPr>
        <w:widowControl w:val="0"/>
        <w:ind w:left="-142"/>
        <w:rPr>
          <w:b/>
          <w:szCs w:val="28"/>
        </w:rPr>
      </w:pPr>
    </w:p>
    <w:p w:rsidR="00166B48" w:rsidRPr="00BE1AB6" w:rsidRDefault="00166B48" w:rsidP="00166B48">
      <w:pPr>
        <w:widowControl w:val="0"/>
        <w:ind w:left="-142"/>
        <w:rPr>
          <w:b/>
          <w:szCs w:val="28"/>
        </w:rPr>
      </w:pPr>
      <w:r w:rsidRPr="00BE1AB6">
        <w:rPr>
          <w:b/>
          <w:szCs w:val="28"/>
        </w:rPr>
        <w:t xml:space="preserve">Au programme de cette journée du 26 </w:t>
      </w:r>
      <w:r w:rsidR="00F374DD">
        <w:rPr>
          <w:b/>
          <w:szCs w:val="28"/>
        </w:rPr>
        <w:t>juin</w:t>
      </w:r>
      <w:bookmarkStart w:id="0" w:name="_GoBack"/>
      <w:bookmarkEnd w:id="0"/>
      <w:r w:rsidRPr="00BE1AB6">
        <w:rPr>
          <w:b/>
          <w:szCs w:val="28"/>
        </w:rPr>
        <w:t xml:space="preserve"> :</w:t>
      </w:r>
    </w:p>
    <w:p w:rsidR="00166B48" w:rsidRPr="00BE1AB6" w:rsidRDefault="00166B48" w:rsidP="00166B48">
      <w:pPr>
        <w:widowControl w:val="0"/>
        <w:ind w:left="-142"/>
        <w:rPr>
          <w:b/>
          <w:szCs w:val="28"/>
        </w:rPr>
      </w:pPr>
      <w:r w:rsidRPr="00BE1AB6">
        <w:rPr>
          <w:b/>
          <w:szCs w:val="28"/>
        </w:rPr>
        <w:tab/>
        <w:t>- Visite de la Résidence LIORZIG</w:t>
      </w:r>
    </w:p>
    <w:p w:rsidR="00166B48" w:rsidRPr="00BE1AB6" w:rsidRDefault="00166B48" w:rsidP="00166B48">
      <w:pPr>
        <w:widowControl w:val="0"/>
        <w:ind w:left="-142"/>
        <w:rPr>
          <w:b/>
          <w:szCs w:val="28"/>
        </w:rPr>
      </w:pPr>
      <w:r w:rsidRPr="00BE1AB6">
        <w:rPr>
          <w:b/>
          <w:szCs w:val="28"/>
        </w:rPr>
        <w:tab/>
        <w:t xml:space="preserve">- Présentation de la méthodologie d’accompagnement des personnes en </w:t>
      </w:r>
      <w:r w:rsidRPr="00BE1AB6">
        <w:rPr>
          <w:b/>
          <w:szCs w:val="28"/>
        </w:rPr>
        <w:tab/>
        <w:t xml:space="preserve">situation de </w:t>
      </w:r>
      <w:proofErr w:type="spellStart"/>
      <w:r w:rsidRPr="00BE1AB6">
        <w:rPr>
          <w:b/>
          <w:szCs w:val="28"/>
        </w:rPr>
        <w:t>surdicécité</w:t>
      </w:r>
      <w:proofErr w:type="spellEnd"/>
      <w:r w:rsidRPr="00BE1AB6">
        <w:rPr>
          <w:b/>
          <w:szCs w:val="28"/>
        </w:rPr>
        <w:t xml:space="preserve"> primaire au sein du FAM de LIORZIG</w:t>
      </w:r>
    </w:p>
    <w:p w:rsidR="00166B48" w:rsidRPr="00BE1AB6" w:rsidRDefault="00166B48" w:rsidP="00166B48">
      <w:pPr>
        <w:widowControl w:val="0"/>
        <w:ind w:left="-142"/>
        <w:rPr>
          <w:b/>
          <w:szCs w:val="28"/>
        </w:rPr>
      </w:pPr>
      <w:r w:rsidRPr="00BE1AB6">
        <w:rPr>
          <w:b/>
          <w:szCs w:val="28"/>
        </w:rPr>
        <w:tab/>
        <w:t>- Échange/Analyse/partage autour d’une ou plusieurs situations soumises par les participants.</w:t>
      </w:r>
    </w:p>
    <w:p w:rsidR="00166B48" w:rsidRPr="00BE1AB6" w:rsidRDefault="00166B48" w:rsidP="00166B48">
      <w:pPr>
        <w:widowControl w:val="0"/>
        <w:ind w:left="-142"/>
        <w:rPr>
          <w:b/>
          <w:szCs w:val="28"/>
        </w:rPr>
      </w:pPr>
    </w:p>
    <w:p w:rsidR="00166B48" w:rsidRPr="00BE1AB6" w:rsidRDefault="00166B48" w:rsidP="00166B48">
      <w:pPr>
        <w:widowControl w:val="0"/>
        <w:ind w:left="-142"/>
        <w:rPr>
          <w:b/>
          <w:szCs w:val="28"/>
        </w:rPr>
      </w:pPr>
      <w:r w:rsidRPr="00BE1AB6">
        <w:rPr>
          <w:b/>
          <w:szCs w:val="28"/>
        </w:rPr>
        <w:t xml:space="preserve">Ces rencontres sont aussi l’occasion de mieux connaître les professionnels qui interviennent dans le champ de la </w:t>
      </w:r>
      <w:proofErr w:type="spellStart"/>
      <w:r w:rsidRPr="00BE1AB6">
        <w:rPr>
          <w:b/>
          <w:szCs w:val="28"/>
        </w:rPr>
        <w:t>surdicécité</w:t>
      </w:r>
      <w:proofErr w:type="spellEnd"/>
      <w:r w:rsidRPr="00BE1AB6">
        <w:rPr>
          <w:b/>
          <w:szCs w:val="28"/>
        </w:rPr>
        <w:t xml:space="preserve"> et de découvrir des lieux qui accueillent des personnes en situation de double déficience sensorielle.</w:t>
      </w:r>
    </w:p>
    <w:p w:rsidR="00166B48" w:rsidRPr="004008F1" w:rsidRDefault="00166B48" w:rsidP="00166B48">
      <w:pPr>
        <w:widowControl w:val="0"/>
        <w:ind w:left="-142"/>
        <w:rPr>
          <w:b/>
          <w:szCs w:val="28"/>
        </w:rPr>
      </w:pPr>
      <w:r w:rsidRPr="00BE1AB6">
        <w:rPr>
          <w:b/>
          <w:szCs w:val="28"/>
        </w:rPr>
        <w:t>La prochaine rencontre « Communauté de pratiques » devrait avoir lieu en Pays de la Loire, au mois de décembre.</w:t>
      </w:r>
    </w:p>
    <w:p w:rsidR="00166B48" w:rsidRPr="004008F1" w:rsidRDefault="00166B48" w:rsidP="00166B48">
      <w:pPr>
        <w:autoSpaceDE/>
        <w:autoSpaceDN/>
        <w:adjustRightInd/>
        <w:spacing w:after="200" w:line="276" w:lineRule="auto"/>
        <w:ind w:left="-142"/>
        <w:jc w:val="left"/>
        <w:rPr>
          <w:b/>
          <w:szCs w:val="28"/>
        </w:rPr>
      </w:pPr>
    </w:p>
    <w:p w:rsidR="00166B48" w:rsidRPr="004008F1" w:rsidRDefault="00166B48" w:rsidP="00166B48">
      <w:pPr>
        <w:autoSpaceDE/>
        <w:autoSpaceDN/>
        <w:adjustRightInd/>
        <w:spacing w:after="200" w:line="276" w:lineRule="auto"/>
        <w:ind w:left="-142"/>
        <w:jc w:val="left"/>
        <w:rPr>
          <w:b/>
          <w:szCs w:val="28"/>
        </w:rPr>
      </w:pPr>
      <w:r w:rsidRPr="004008F1">
        <w:rPr>
          <w:b/>
          <w:szCs w:val="28"/>
        </w:rPr>
        <w:br w:type="page"/>
      </w:r>
    </w:p>
    <w:p w:rsidR="00166B48" w:rsidRDefault="00166B48" w:rsidP="00166B48">
      <w:pPr>
        <w:widowControl w:val="0"/>
        <w:ind w:left="-142" w:right="14"/>
        <w:jc w:val="left"/>
        <w:rPr>
          <w:b/>
          <w:sz w:val="32"/>
          <w:szCs w:val="28"/>
        </w:rPr>
      </w:pPr>
      <w:r w:rsidRPr="004008F1">
        <w:rPr>
          <w:b/>
          <w:sz w:val="32"/>
          <w:szCs w:val="28"/>
        </w:rPr>
        <w:lastRenderedPageBreak/>
        <w:t>AGENDA</w:t>
      </w:r>
    </w:p>
    <w:p w:rsidR="00166B48" w:rsidRPr="004008F1" w:rsidRDefault="00166B48" w:rsidP="00166B48">
      <w:pPr>
        <w:widowControl w:val="0"/>
        <w:ind w:left="-142" w:right="14"/>
        <w:jc w:val="left"/>
        <w:rPr>
          <w:b/>
          <w:sz w:val="32"/>
          <w:szCs w:val="28"/>
        </w:rPr>
      </w:pPr>
    </w:p>
    <w:p w:rsidR="00166B48" w:rsidRPr="004008F1" w:rsidRDefault="00166B48" w:rsidP="00166B48">
      <w:pPr>
        <w:widowControl w:val="0"/>
        <w:ind w:left="-142" w:right="14"/>
        <w:rPr>
          <w:b/>
          <w:szCs w:val="28"/>
        </w:rPr>
      </w:pPr>
    </w:p>
    <w:p w:rsidR="00166B48" w:rsidRPr="003E23AC" w:rsidRDefault="00166B48" w:rsidP="00166B48">
      <w:pPr>
        <w:widowControl w:val="0"/>
        <w:ind w:left="-142"/>
        <w:rPr>
          <w:b/>
          <w:sz w:val="32"/>
          <w:szCs w:val="28"/>
        </w:rPr>
      </w:pPr>
      <w:r w:rsidRPr="003E23AC">
        <w:rPr>
          <w:b/>
          <w:sz w:val="32"/>
          <w:szCs w:val="28"/>
        </w:rPr>
        <w:t>Voir autrement</w:t>
      </w:r>
    </w:p>
    <w:p w:rsidR="00166B48" w:rsidRPr="003E23AC" w:rsidRDefault="00166B48" w:rsidP="00166B48">
      <w:pPr>
        <w:widowControl w:val="0"/>
        <w:ind w:left="-142"/>
        <w:rPr>
          <w:b/>
          <w:sz w:val="32"/>
          <w:szCs w:val="28"/>
        </w:rPr>
      </w:pPr>
      <w:r w:rsidRPr="003E23AC">
        <w:rPr>
          <w:b/>
          <w:sz w:val="32"/>
          <w:szCs w:val="28"/>
        </w:rPr>
        <w:t>Journée découverte</w:t>
      </w:r>
    </w:p>
    <w:p w:rsidR="00166B48" w:rsidRPr="003E23AC" w:rsidRDefault="00166B48" w:rsidP="00166B48">
      <w:pPr>
        <w:widowControl w:val="0"/>
        <w:ind w:left="-142"/>
        <w:rPr>
          <w:b/>
          <w:szCs w:val="28"/>
        </w:rPr>
      </w:pPr>
      <w:r w:rsidRPr="003E23AC">
        <w:rPr>
          <w:b/>
          <w:szCs w:val="28"/>
        </w:rPr>
        <w:t xml:space="preserve">  </w:t>
      </w:r>
    </w:p>
    <w:p w:rsidR="00166B48" w:rsidRPr="003E23AC" w:rsidRDefault="00166B48" w:rsidP="00166B48">
      <w:pPr>
        <w:widowControl w:val="0"/>
        <w:ind w:left="-142"/>
        <w:rPr>
          <w:b/>
          <w:szCs w:val="28"/>
        </w:rPr>
      </w:pPr>
      <w:r w:rsidRPr="003E23AC">
        <w:rPr>
          <w:b/>
          <w:szCs w:val="28"/>
        </w:rPr>
        <w:t>17 octobre 2019</w:t>
      </w:r>
    </w:p>
    <w:p w:rsidR="00166B48" w:rsidRPr="003E23AC" w:rsidRDefault="00166B48" w:rsidP="00166B48">
      <w:pPr>
        <w:widowControl w:val="0"/>
        <w:ind w:left="-142"/>
        <w:rPr>
          <w:b/>
          <w:szCs w:val="28"/>
        </w:rPr>
      </w:pPr>
      <w:r w:rsidRPr="003E23AC">
        <w:rPr>
          <w:b/>
          <w:szCs w:val="28"/>
        </w:rPr>
        <w:t xml:space="preserve">Nouvelle journée « découverte » à destination des personnes aveugles ou malvoyantes. Deux tables rondes animées par des professionnels de la cécité et de la basse vision sur la déficience visuelle et le numérique. </w:t>
      </w:r>
    </w:p>
    <w:p w:rsidR="00166B48" w:rsidRPr="003E23AC" w:rsidRDefault="00166B48" w:rsidP="00166B48">
      <w:pPr>
        <w:widowControl w:val="0"/>
        <w:ind w:left="-142"/>
        <w:rPr>
          <w:b/>
          <w:szCs w:val="28"/>
        </w:rPr>
      </w:pPr>
      <w:r w:rsidRPr="003E23AC">
        <w:rPr>
          <w:b/>
          <w:szCs w:val="28"/>
        </w:rPr>
        <w:t>Cette journée se tiendra le jeudi 17 octobre 2019 à l’Espace Bouvet de Saint-Malo.</w:t>
      </w:r>
    </w:p>
    <w:p w:rsidR="00166B48" w:rsidRPr="003E23AC" w:rsidRDefault="00166B48" w:rsidP="00166B48">
      <w:pPr>
        <w:widowControl w:val="0"/>
        <w:ind w:left="-142"/>
        <w:rPr>
          <w:b/>
          <w:szCs w:val="28"/>
        </w:rPr>
      </w:pPr>
      <w:r w:rsidRPr="003E23AC">
        <w:rPr>
          <w:b/>
          <w:szCs w:val="28"/>
        </w:rPr>
        <w:t>www.chiens-guides-ouest.org/ille-et-vilaine-35-journee-voir-autrement-a-saint-malo/</w:t>
      </w:r>
    </w:p>
    <w:p w:rsidR="00166B48" w:rsidRDefault="00166B48" w:rsidP="00166B48">
      <w:pPr>
        <w:widowControl w:val="0"/>
        <w:ind w:left="-142"/>
        <w:rPr>
          <w:b/>
          <w:szCs w:val="28"/>
        </w:rPr>
      </w:pPr>
    </w:p>
    <w:p w:rsidR="00166B48" w:rsidRPr="003E23AC" w:rsidRDefault="00166B48" w:rsidP="00166B48">
      <w:pPr>
        <w:widowControl w:val="0"/>
        <w:ind w:left="-142"/>
        <w:rPr>
          <w:b/>
          <w:szCs w:val="28"/>
        </w:rPr>
      </w:pPr>
    </w:p>
    <w:p w:rsidR="00166B48" w:rsidRPr="003E23AC" w:rsidRDefault="00166B48" w:rsidP="00166B48">
      <w:pPr>
        <w:widowControl w:val="0"/>
        <w:ind w:left="-142"/>
        <w:rPr>
          <w:b/>
          <w:szCs w:val="28"/>
        </w:rPr>
      </w:pPr>
    </w:p>
    <w:p w:rsidR="00166B48" w:rsidRPr="003E23AC" w:rsidRDefault="00166B48" w:rsidP="00166B48">
      <w:pPr>
        <w:widowControl w:val="0"/>
        <w:ind w:left="-142"/>
        <w:rPr>
          <w:b/>
          <w:sz w:val="32"/>
          <w:szCs w:val="28"/>
        </w:rPr>
      </w:pPr>
      <w:r>
        <w:rPr>
          <w:b/>
          <w:sz w:val="32"/>
          <w:szCs w:val="28"/>
        </w:rPr>
        <w:t>Rencontres RARE</w:t>
      </w:r>
    </w:p>
    <w:p w:rsidR="00166B48" w:rsidRDefault="00166B48" w:rsidP="00166B48">
      <w:pPr>
        <w:widowControl w:val="0"/>
        <w:ind w:left="-142"/>
        <w:rPr>
          <w:b/>
          <w:sz w:val="32"/>
          <w:szCs w:val="28"/>
        </w:rPr>
      </w:pPr>
      <w:r w:rsidRPr="003E23AC">
        <w:rPr>
          <w:b/>
          <w:sz w:val="32"/>
          <w:szCs w:val="28"/>
        </w:rPr>
        <w:t>5 - 6 novembre 2019</w:t>
      </w:r>
    </w:p>
    <w:p w:rsidR="00166B48" w:rsidRPr="003E23AC" w:rsidRDefault="00166B48" w:rsidP="00166B48">
      <w:pPr>
        <w:widowControl w:val="0"/>
        <w:ind w:left="-142"/>
        <w:rPr>
          <w:b/>
          <w:sz w:val="32"/>
          <w:szCs w:val="28"/>
        </w:rPr>
      </w:pPr>
    </w:p>
    <w:p w:rsidR="00166B48" w:rsidRPr="003E23AC" w:rsidRDefault="00166B48" w:rsidP="00166B48">
      <w:pPr>
        <w:widowControl w:val="0"/>
        <w:ind w:left="-142"/>
        <w:rPr>
          <w:b/>
          <w:szCs w:val="28"/>
        </w:rPr>
      </w:pPr>
      <w:r w:rsidRPr="003E23AC">
        <w:rPr>
          <w:b/>
          <w:szCs w:val="28"/>
        </w:rPr>
        <w:t xml:space="preserve">Autour du thème “La recherche, une nécessité pour les maladies </w:t>
      </w:r>
      <w:proofErr w:type="spellStart"/>
      <w:r w:rsidRPr="003E23AC">
        <w:rPr>
          <w:b/>
          <w:szCs w:val="28"/>
        </w:rPr>
        <w:t>rares“.Ces</w:t>
      </w:r>
      <w:proofErr w:type="spellEnd"/>
      <w:r w:rsidRPr="003E23AC">
        <w:rPr>
          <w:b/>
          <w:szCs w:val="28"/>
        </w:rPr>
        <w:t xml:space="preserve"> journées assurent la promotion d’une politique de santé et de recherche au service des personnes atteintes de maladies rares. Un rendez-vous pour tous les acteurs de la communauté maladies rares </w:t>
      </w:r>
    </w:p>
    <w:p w:rsidR="00166B48" w:rsidRPr="003E23AC" w:rsidRDefault="00166B48" w:rsidP="00166B48">
      <w:pPr>
        <w:widowControl w:val="0"/>
        <w:ind w:left="-142"/>
        <w:rPr>
          <w:b/>
          <w:szCs w:val="28"/>
        </w:rPr>
      </w:pPr>
      <w:r w:rsidRPr="003E23AC">
        <w:rPr>
          <w:b/>
          <w:szCs w:val="28"/>
        </w:rPr>
        <w:t>Les Rencontres RARE 2019 se tiendront les 5 et 6 Novembre 2019, à la Cité des sciences et de l'industrie.</w:t>
      </w:r>
    </w:p>
    <w:p w:rsidR="00166B48" w:rsidRPr="004008F1" w:rsidRDefault="00166B48" w:rsidP="00166B48">
      <w:pPr>
        <w:widowControl w:val="0"/>
        <w:ind w:left="-142"/>
        <w:rPr>
          <w:b/>
          <w:szCs w:val="28"/>
        </w:rPr>
      </w:pPr>
      <w:r w:rsidRPr="003E23AC">
        <w:rPr>
          <w:b/>
          <w:szCs w:val="28"/>
        </w:rPr>
        <w:t>www.rareparis.com/2019</w:t>
      </w:r>
    </w:p>
    <w:p w:rsidR="00166B48" w:rsidRPr="004008F1" w:rsidRDefault="00166B48" w:rsidP="00166B48">
      <w:pPr>
        <w:widowControl w:val="0"/>
        <w:ind w:left="-142" w:right="14"/>
        <w:jc w:val="left"/>
        <w:rPr>
          <w:b/>
          <w:iCs/>
          <w:szCs w:val="28"/>
        </w:rPr>
      </w:pPr>
      <w:r w:rsidRPr="004008F1">
        <w:rPr>
          <w:b/>
          <w:iCs/>
          <w:szCs w:val="28"/>
        </w:rPr>
        <w:t> </w:t>
      </w:r>
    </w:p>
    <w:p w:rsidR="00166B48" w:rsidRPr="004008F1" w:rsidRDefault="00166B48" w:rsidP="00166B48">
      <w:pPr>
        <w:widowControl w:val="0"/>
        <w:ind w:left="-142" w:right="14"/>
        <w:jc w:val="left"/>
        <w:rPr>
          <w:b/>
          <w:bCs/>
          <w:iCs/>
          <w:szCs w:val="28"/>
        </w:rPr>
      </w:pPr>
    </w:p>
    <w:p w:rsidR="00166B48" w:rsidRPr="004008F1" w:rsidRDefault="00166B48" w:rsidP="00166B48">
      <w:pPr>
        <w:widowControl w:val="0"/>
        <w:ind w:left="-142" w:right="14"/>
        <w:jc w:val="left"/>
        <w:rPr>
          <w:b/>
          <w:bCs/>
          <w:iCs/>
          <w:szCs w:val="28"/>
        </w:rPr>
      </w:pPr>
    </w:p>
    <w:p w:rsidR="00166B48" w:rsidRPr="004008F1" w:rsidRDefault="00166B48" w:rsidP="00166B48">
      <w:pPr>
        <w:autoSpaceDE/>
        <w:autoSpaceDN/>
        <w:adjustRightInd/>
        <w:spacing w:after="200" w:line="276" w:lineRule="auto"/>
        <w:ind w:left="-142"/>
        <w:jc w:val="left"/>
        <w:rPr>
          <w:b/>
          <w:bCs/>
          <w:iCs/>
          <w:szCs w:val="28"/>
        </w:rPr>
      </w:pPr>
      <w:r w:rsidRPr="004008F1">
        <w:rPr>
          <w:b/>
          <w:bCs/>
          <w:iCs/>
          <w:szCs w:val="28"/>
        </w:rPr>
        <w:br w:type="page"/>
      </w:r>
    </w:p>
    <w:p w:rsidR="00166B48" w:rsidRDefault="00166B48" w:rsidP="00166B48">
      <w:pPr>
        <w:autoSpaceDE/>
        <w:autoSpaceDN/>
        <w:adjustRightInd/>
        <w:ind w:left="-142"/>
        <w:jc w:val="left"/>
        <w:rPr>
          <w:b/>
          <w:bCs/>
          <w:sz w:val="32"/>
          <w:szCs w:val="28"/>
        </w:rPr>
      </w:pPr>
      <w:r w:rsidRPr="004008F1">
        <w:rPr>
          <w:b/>
          <w:sz w:val="32"/>
          <w:szCs w:val="28"/>
        </w:rPr>
        <w:lastRenderedPageBreak/>
        <w:t xml:space="preserve">Prochain numéro du Journal du CRESAM : </w:t>
      </w:r>
      <w:r>
        <w:rPr>
          <w:b/>
          <w:bCs/>
          <w:sz w:val="32"/>
          <w:szCs w:val="28"/>
        </w:rPr>
        <w:t>DECEMBRE</w:t>
      </w:r>
      <w:r w:rsidRPr="004008F1">
        <w:rPr>
          <w:b/>
          <w:bCs/>
          <w:sz w:val="32"/>
          <w:szCs w:val="28"/>
        </w:rPr>
        <w:t xml:space="preserve"> 2019</w:t>
      </w:r>
    </w:p>
    <w:p w:rsidR="00166B48" w:rsidRPr="004008F1" w:rsidRDefault="00166B48" w:rsidP="00166B48">
      <w:pPr>
        <w:autoSpaceDE/>
        <w:autoSpaceDN/>
        <w:adjustRightInd/>
        <w:ind w:left="-142"/>
        <w:jc w:val="left"/>
        <w:rPr>
          <w:b/>
          <w:sz w:val="32"/>
          <w:szCs w:val="28"/>
        </w:rPr>
      </w:pPr>
    </w:p>
    <w:p w:rsidR="00166B48" w:rsidRPr="004008F1" w:rsidRDefault="00166B48" w:rsidP="00166B48">
      <w:pPr>
        <w:widowControl w:val="0"/>
        <w:ind w:left="-142"/>
        <w:jc w:val="left"/>
        <w:rPr>
          <w:b/>
          <w:szCs w:val="28"/>
        </w:rPr>
      </w:pPr>
      <w:r w:rsidRPr="004008F1">
        <w:rPr>
          <w:b/>
          <w:szCs w:val="28"/>
        </w:rPr>
        <w:t> </w:t>
      </w:r>
    </w:p>
    <w:p w:rsidR="00166B48" w:rsidRPr="004008F1" w:rsidRDefault="00166B48" w:rsidP="00166B48">
      <w:pPr>
        <w:ind w:left="-142"/>
        <w:jc w:val="left"/>
        <w:rPr>
          <w:b/>
          <w:szCs w:val="28"/>
        </w:rPr>
      </w:pPr>
    </w:p>
    <w:p w:rsidR="00166B48" w:rsidRPr="004008F1" w:rsidRDefault="00166B48" w:rsidP="00166B48">
      <w:pPr>
        <w:widowControl w:val="0"/>
        <w:ind w:left="-142"/>
        <w:jc w:val="left"/>
        <w:rPr>
          <w:b/>
          <w:bCs/>
          <w:szCs w:val="28"/>
        </w:rPr>
      </w:pPr>
      <w:r w:rsidRPr="004008F1">
        <w:rPr>
          <w:b/>
          <w:bCs/>
          <w:szCs w:val="28"/>
        </w:rPr>
        <w:t xml:space="preserve">CRESAM </w:t>
      </w:r>
    </w:p>
    <w:p w:rsidR="00166B48" w:rsidRPr="004008F1" w:rsidRDefault="00166B48" w:rsidP="00166B48">
      <w:pPr>
        <w:widowControl w:val="0"/>
        <w:ind w:left="-142"/>
        <w:jc w:val="left"/>
        <w:rPr>
          <w:b/>
          <w:bCs/>
          <w:szCs w:val="28"/>
        </w:rPr>
      </w:pPr>
      <w:r w:rsidRPr="004008F1">
        <w:rPr>
          <w:b/>
          <w:bCs/>
          <w:szCs w:val="28"/>
        </w:rPr>
        <w:t>12 rue du Pré Médard, 86280 Saint Benoît</w:t>
      </w:r>
    </w:p>
    <w:p w:rsidR="00166B48" w:rsidRPr="004008F1" w:rsidRDefault="00166B48" w:rsidP="00166B48">
      <w:pPr>
        <w:widowControl w:val="0"/>
        <w:ind w:left="-142"/>
        <w:jc w:val="left"/>
        <w:rPr>
          <w:b/>
          <w:bCs/>
          <w:szCs w:val="28"/>
        </w:rPr>
      </w:pPr>
      <w:r w:rsidRPr="004008F1">
        <w:rPr>
          <w:b/>
          <w:bCs/>
          <w:szCs w:val="28"/>
        </w:rPr>
        <w:t>Tél : 05 49 43 80 50     Fax : 05 49 43 80 51</w:t>
      </w:r>
    </w:p>
    <w:p w:rsidR="00166B48" w:rsidRPr="004008F1" w:rsidRDefault="00166B48" w:rsidP="00166B48">
      <w:pPr>
        <w:widowControl w:val="0"/>
        <w:ind w:left="-142"/>
        <w:jc w:val="left"/>
        <w:rPr>
          <w:b/>
          <w:szCs w:val="28"/>
        </w:rPr>
      </w:pPr>
      <w:r w:rsidRPr="004008F1">
        <w:rPr>
          <w:b/>
          <w:szCs w:val="28"/>
        </w:rPr>
        <w:t xml:space="preserve">Email : </w:t>
      </w:r>
      <w:hyperlink r:id="rId5" w:history="1">
        <w:r w:rsidRPr="004008F1">
          <w:rPr>
            <w:rStyle w:val="Lienhypertexte"/>
            <w:rFonts w:cs="Arial"/>
            <w:b/>
            <w:color w:val="auto"/>
            <w:szCs w:val="28"/>
          </w:rPr>
          <w:t>centre.res@cresam.org</w:t>
        </w:r>
      </w:hyperlink>
    </w:p>
    <w:p w:rsidR="00166B48" w:rsidRPr="004008F1" w:rsidRDefault="00166B48" w:rsidP="00166B48">
      <w:pPr>
        <w:widowControl w:val="0"/>
        <w:ind w:left="-142"/>
        <w:jc w:val="left"/>
        <w:rPr>
          <w:b/>
          <w:szCs w:val="28"/>
          <w:lang w:val="en-US"/>
        </w:rPr>
      </w:pPr>
      <w:r w:rsidRPr="004008F1">
        <w:rPr>
          <w:b/>
          <w:szCs w:val="28"/>
          <w:lang w:val="en-US"/>
        </w:rPr>
        <w:t xml:space="preserve">Site : </w:t>
      </w:r>
      <w:hyperlink r:id="rId6" w:history="1">
        <w:r w:rsidRPr="004008F1">
          <w:rPr>
            <w:rStyle w:val="Lienhypertexte"/>
            <w:rFonts w:cs="Arial"/>
            <w:b/>
            <w:color w:val="auto"/>
            <w:szCs w:val="28"/>
            <w:lang w:val="en-US"/>
          </w:rPr>
          <w:t>www.cresam.org</w:t>
        </w:r>
      </w:hyperlink>
      <w:r w:rsidRPr="004008F1">
        <w:rPr>
          <w:b/>
          <w:szCs w:val="28"/>
          <w:lang w:val="en-US"/>
        </w:rPr>
        <w:t xml:space="preserve"> ● Facebook ● </w:t>
      </w:r>
      <w:hyperlink r:id="rId7" w:history="1">
        <w:r w:rsidRPr="004008F1">
          <w:rPr>
            <w:rStyle w:val="Lienhypertexte"/>
            <w:rFonts w:cs="Arial"/>
            <w:b/>
            <w:color w:val="auto"/>
            <w:szCs w:val="28"/>
            <w:lang w:val="en-US"/>
          </w:rPr>
          <w:t>Twitter @</w:t>
        </w:r>
        <w:proofErr w:type="spellStart"/>
        <w:r w:rsidRPr="004008F1">
          <w:rPr>
            <w:rStyle w:val="Lienhypertexte"/>
            <w:rFonts w:cs="Arial"/>
            <w:b/>
            <w:color w:val="auto"/>
            <w:szCs w:val="28"/>
            <w:lang w:val="en-US"/>
          </w:rPr>
          <w:t>CNRHR_Cresam</w:t>
        </w:r>
        <w:proofErr w:type="spellEnd"/>
      </w:hyperlink>
      <w:r w:rsidRPr="004008F1">
        <w:rPr>
          <w:b/>
          <w:szCs w:val="28"/>
          <w:lang w:val="en-US"/>
        </w:rPr>
        <w:t xml:space="preserve"> ● </w:t>
      </w:r>
      <w:hyperlink r:id="rId8" w:history="1">
        <w:r w:rsidRPr="004008F1">
          <w:rPr>
            <w:rStyle w:val="Lienhypertexte"/>
            <w:rFonts w:cs="Arial"/>
            <w:b/>
            <w:color w:val="auto"/>
            <w:szCs w:val="28"/>
            <w:lang w:val="en-US"/>
          </w:rPr>
          <w:t>LinkedIn</w:t>
        </w:r>
      </w:hyperlink>
    </w:p>
    <w:p w:rsidR="00166B48" w:rsidRPr="004008F1" w:rsidRDefault="00166B48" w:rsidP="00166B48">
      <w:pPr>
        <w:widowControl w:val="0"/>
        <w:ind w:left="-142"/>
        <w:jc w:val="left"/>
        <w:rPr>
          <w:b/>
          <w:szCs w:val="28"/>
          <w:lang w:val="en-US"/>
        </w:rPr>
      </w:pPr>
    </w:p>
    <w:p w:rsidR="00166B48" w:rsidRPr="004008F1" w:rsidRDefault="00166B48" w:rsidP="00166B48">
      <w:pPr>
        <w:pStyle w:val="Pieddepage"/>
        <w:ind w:left="-142"/>
        <w:jc w:val="left"/>
        <w:rPr>
          <w:b/>
          <w:szCs w:val="28"/>
          <w:lang w:val="en-US"/>
        </w:rPr>
      </w:pPr>
      <w:r w:rsidRPr="004008F1">
        <w:rPr>
          <w:b/>
          <w:szCs w:val="28"/>
          <w:lang w:val="en-US"/>
        </w:rPr>
        <w:t> </w:t>
      </w:r>
    </w:p>
    <w:p w:rsidR="00166B48" w:rsidRPr="004008F1" w:rsidRDefault="00166B48" w:rsidP="00166B48">
      <w:pPr>
        <w:pStyle w:val="Pieddepage"/>
        <w:ind w:left="-142"/>
        <w:jc w:val="left"/>
        <w:rPr>
          <w:b/>
          <w:szCs w:val="28"/>
          <w:lang w:val="en-US"/>
        </w:rPr>
      </w:pPr>
      <w:r w:rsidRPr="004008F1">
        <w:rPr>
          <w:b/>
          <w:szCs w:val="28"/>
          <w:lang w:val="en-US"/>
        </w:rPr>
        <w:t xml:space="preserve">    </w:t>
      </w:r>
    </w:p>
    <w:p w:rsidR="00166B48" w:rsidRPr="004008F1" w:rsidRDefault="00166B48" w:rsidP="00166B48">
      <w:pPr>
        <w:pStyle w:val="Pieddepage"/>
        <w:ind w:left="-142"/>
        <w:jc w:val="left"/>
        <w:rPr>
          <w:b/>
          <w:szCs w:val="28"/>
        </w:rPr>
      </w:pPr>
      <w:r w:rsidRPr="004008F1">
        <w:rPr>
          <w:b/>
          <w:szCs w:val="28"/>
        </w:rPr>
        <w:t>Le CRESAM est un Centre de ressources géré par l’APSA</w:t>
      </w:r>
    </w:p>
    <w:p w:rsidR="00166B48" w:rsidRPr="004008F1" w:rsidRDefault="00166B48" w:rsidP="00166B48">
      <w:pPr>
        <w:pStyle w:val="Pieddepage"/>
        <w:ind w:left="-142"/>
        <w:jc w:val="left"/>
        <w:rPr>
          <w:b/>
          <w:szCs w:val="28"/>
        </w:rPr>
      </w:pPr>
      <w:r w:rsidRPr="004008F1">
        <w:rPr>
          <w:b/>
          <w:szCs w:val="28"/>
        </w:rPr>
        <w:tab/>
        <w:t xml:space="preserve">   </w:t>
      </w:r>
    </w:p>
    <w:p w:rsidR="00166B48" w:rsidRPr="004008F1" w:rsidRDefault="00166B48" w:rsidP="00166B48">
      <w:pPr>
        <w:pStyle w:val="Pieddepage"/>
        <w:ind w:left="-142"/>
        <w:jc w:val="left"/>
        <w:rPr>
          <w:b/>
          <w:szCs w:val="28"/>
        </w:rPr>
      </w:pPr>
      <w:r w:rsidRPr="004008F1">
        <w:rPr>
          <w:b/>
          <w:szCs w:val="28"/>
        </w:rPr>
        <w:t xml:space="preserve">Association pour la Promotion des Personnes Sourdes, Aveugles et </w:t>
      </w:r>
      <w:proofErr w:type="spellStart"/>
      <w:r w:rsidRPr="004008F1">
        <w:rPr>
          <w:b/>
          <w:szCs w:val="28"/>
        </w:rPr>
        <w:t>Sourdaveugles</w:t>
      </w:r>
      <w:proofErr w:type="spellEnd"/>
    </w:p>
    <w:p w:rsidR="00166B48" w:rsidRPr="004008F1" w:rsidRDefault="00166B48" w:rsidP="00166B48">
      <w:pPr>
        <w:pStyle w:val="Pieddepage"/>
        <w:ind w:left="-142"/>
        <w:jc w:val="left"/>
        <w:rPr>
          <w:b/>
          <w:szCs w:val="28"/>
        </w:rPr>
      </w:pPr>
      <w:r w:rsidRPr="004008F1">
        <w:rPr>
          <w:b/>
          <w:szCs w:val="28"/>
        </w:rPr>
        <w:t>CS 30288 - 116 Avenue de la Libération  - 86007 POITIERS Cedex</w:t>
      </w:r>
    </w:p>
    <w:p w:rsidR="00166B48" w:rsidRPr="004008F1" w:rsidRDefault="00166B48" w:rsidP="00166B48">
      <w:pPr>
        <w:pStyle w:val="Pieddepage"/>
        <w:ind w:left="-142"/>
        <w:jc w:val="left"/>
        <w:rPr>
          <w:b/>
          <w:bCs/>
          <w:szCs w:val="28"/>
        </w:rPr>
      </w:pPr>
      <w:r w:rsidRPr="004008F1">
        <w:rPr>
          <w:b/>
          <w:bCs/>
          <w:szCs w:val="28"/>
        </w:rPr>
        <w:t>www.apsa-poitiers.fr</w:t>
      </w:r>
    </w:p>
    <w:p w:rsidR="00166B48" w:rsidRPr="004008F1" w:rsidRDefault="00166B48" w:rsidP="00166B48">
      <w:pPr>
        <w:widowControl w:val="0"/>
        <w:ind w:left="-142"/>
        <w:jc w:val="left"/>
        <w:rPr>
          <w:b/>
          <w:szCs w:val="28"/>
        </w:rPr>
      </w:pPr>
      <w:r w:rsidRPr="004008F1">
        <w:rPr>
          <w:b/>
          <w:szCs w:val="28"/>
        </w:rPr>
        <w:t> </w:t>
      </w:r>
    </w:p>
    <w:p w:rsidR="00166B48" w:rsidRPr="004008F1" w:rsidRDefault="00166B48" w:rsidP="00166B48">
      <w:pPr>
        <w:ind w:left="-142"/>
        <w:jc w:val="left"/>
        <w:rPr>
          <w:b/>
          <w:szCs w:val="28"/>
        </w:rPr>
      </w:pPr>
    </w:p>
    <w:p w:rsidR="00AC2932" w:rsidRPr="00166B48" w:rsidRDefault="00AC2932" w:rsidP="00166B48"/>
    <w:sectPr w:rsidR="00AC2932" w:rsidRPr="00166B48" w:rsidSect="00764174">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9213E"/>
    <w:multiLevelType w:val="hybridMultilevel"/>
    <w:tmpl w:val="C312FAC4"/>
    <w:lvl w:ilvl="0" w:tplc="81E6E7E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57"/>
    <w:rsid w:val="00007974"/>
    <w:rsid w:val="00077D09"/>
    <w:rsid w:val="000D5157"/>
    <w:rsid w:val="00100813"/>
    <w:rsid w:val="00143CBF"/>
    <w:rsid w:val="00166B48"/>
    <w:rsid w:val="00186B49"/>
    <w:rsid w:val="001927D6"/>
    <w:rsid w:val="00203206"/>
    <w:rsid w:val="00205117"/>
    <w:rsid w:val="00226997"/>
    <w:rsid w:val="00241886"/>
    <w:rsid w:val="00272E29"/>
    <w:rsid w:val="003128CE"/>
    <w:rsid w:val="0032337A"/>
    <w:rsid w:val="0033764B"/>
    <w:rsid w:val="003C402D"/>
    <w:rsid w:val="004008F1"/>
    <w:rsid w:val="00401198"/>
    <w:rsid w:val="00442CBC"/>
    <w:rsid w:val="00573910"/>
    <w:rsid w:val="005A1F59"/>
    <w:rsid w:val="005E73D3"/>
    <w:rsid w:val="006525CA"/>
    <w:rsid w:val="006543C4"/>
    <w:rsid w:val="006601E1"/>
    <w:rsid w:val="006815C7"/>
    <w:rsid w:val="00687AF7"/>
    <w:rsid w:val="00690CB8"/>
    <w:rsid w:val="006D060E"/>
    <w:rsid w:val="006E49EF"/>
    <w:rsid w:val="006F273A"/>
    <w:rsid w:val="00764174"/>
    <w:rsid w:val="007F4173"/>
    <w:rsid w:val="008A3367"/>
    <w:rsid w:val="00974661"/>
    <w:rsid w:val="00981B22"/>
    <w:rsid w:val="009A0039"/>
    <w:rsid w:val="009D6316"/>
    <w:rsid w:val="00A11F48"/>
    <w:rsid w:val="00A458E5"/>
    <w:rsid w:val="00A47572"/>
    <w:rsid w:val="00A478F0"/>
    <w:rsid w:val="00A61E26"/>
    <w:rsid w:val="00AC2932"/>
    <w:rsid w:val="00AE7C30"/>
    <w:rsid w:val="00B04E6B"/>
    <w:rsid w:val="00B11A7F"/>
    <w:rsid w:val="00B45DD8"/>
    <w:rsid w:val="00B63B70"/>
    <w:rsid w:val="00B732D1"/>
    <w:rsid w:val="00B92FE4"/>
    <w:rsid w:val="00BD0BCD"/>
    <w:rsid w:val="00BE0A04"/>
    <w:rsid w:val="00C10829"/>
    <w:rsid w:val="00C11FAB"/>
    <w:rsid w:val="00C3631F"/>
    <w:rsid w:val="00CA784F"/>
    <w:rsid w:val="00CC5ECD"/>
    <w:rsid w:val="00CD2551"/>
    <w:rsid w:val="00D5749E"/>
    <w:rsid w:val="00DA2145"/>
    <w:rsid w:val="00E666DC"/>
    <w:rsid w:val="00ED5F05"/>
    <w:rsid w:val="00EF73A7"/>
    <w:rsid w:val="00F06EF6"/>
    <w:rsid w:val="00F374DD"/>
    <w:rsid w:val="00F641F4"/>
    <w:rsid w:val="00F86196"/>
    <w:rsid w:val="00FA222C"/>
    <w:rsid w:val="00FD3626"/>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6F445"/>
  <w14:defaultImageDpi w14:val="0"/>
  <w15:docId w15:val="{A78C9F51-9A25-4B39-864C-13BB0F39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 w:type="paragraph" w:styleId="PrformatHTML">
    <w:name w:val="HTML Preformatted"/>
    <w:basedOn w:val="Normal"/>
    <w:link w:val="PrformatHTMLCar"/>
    <w:uiPriority w:val="99"/>
    <w:semiHidden/>
    <w:unhideWhenUsed/>
    <w:rsid w:val="00B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0" w:line="285" w:lineRule="auto"/>
      <w:jc w:val="left"/>
    </w:pPr>
    <w:rPr>
      <w:rFonts w:ascii="Courier New" w:hAnsi="Courier New" w:cs="Courier New"/>
      <w:color w:val="000000"/>
      <w:kern w:val="28"/>
      <w:sz w:val="20"/>
      <w:szCs w:val="20"/>
    </w:rPr>
  </w:style>
  <w:style w:type="character" w:customStyle="1" w:styleId="PrformatHTMLCar">
    <w:name w:val="Préformaté HTML Car"/>
    <w:basedOn w:val="Policepardfaut"/>
    <w:link w:val="PrformatHTML"/>
    <w:uiPriority w:val="99"/>
    <w:semiHidden/>
    <w:locked/>
    <w:rsid w:val="00B45DD8"/>
    <w:rPr>
      <w:rFonts w:ascii="Courier New" w:hAnsi="Courier New" w:cs="Courier New"/>
      <w:color w:val="000000"/>
      <w:kern w:val="28"/>
      <w:sz w:val="20"/>
      <w:szCs w:val="20"/>
      <w:lang w:val="x-none" w:eastAsia="fr-FR"/>
    </w:rPr>
  </w:style>
  <w:style w:type="paragraph" w:customStyle="1" w:styleId="Corps">
    <w:name w:val="Corps"/>
    <w:rsid w:val="00FF31D1"/>
    <w:pPr>
      <w:spacing w:after="0" w:line="285" w:lineRule="auto"/>
    </w:pPr>
    <w:rPr>
      <w:rFonts w:ascii="Arial" w:hAnsi="Arial" w:cs="Arial"/>
      <w:color w:val="000000"/>
      <w:kern w:val="28"/>
      <w:lang w:eastAsia="fr-FR"/>
    </w:rPr>
  </w:style>
  <w:style w:type="paragraph" w:customStyle="1" w:styleId="xmsonormal">
    <w:name w:val="x_msonormal"/>
    <w:basedOn w:val="Normal"/>
    <w:rsid w:val="00764174"/>
    <w:pPr>
      <w:autoSpaceDE/>
      <w:autoSpaceDN/>
      <w:adjustRightInd/>
      <w:spacing w:line="273" w:lineRule="auto"/>
      <w:jc w:val="left"/>
    </w:pPr>
    <w:rPr>
      <w:rFonts w:ascii="Calibri" w:hAnsi="Calibri" w:cs="Times New Roman"/>
      <w:color w:val="00000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2497">
      <w:bodyDiv w:val="1"/>
      <w:marLeft w:val="0"/>
      <w:marRight w:val="0"/>
      <w:marTop w:val="0"/>
      <w:marBottom w:val="0"/>
      <w:divBdr>
        <w:top w:val="none" w:sz="0" w:space="0" w:color="auto"/>
        <w:left w:val="none" w:sz="0" w:space="0" w:color="auto"/>
        <w:bottom w:val="none" w:sz="0" w:space="0" w:color="auto"/>
        <w:right w:val="none" w:sz="0" w:space="0" w:color="auto"/>
      </w:divBdr>
    </w:div>
    <w:div w:id="147476424">
      <w:bodyDiv w:val="1"/>
      <w:marLeft w:val="0"/>
      <w:marRight w:val="0"/>
      <w:marTop w:val="0"/>
      <w:marBottom w:val="0"/>
      <w:divBdr>
        <w:top w:val="none" w:sz="0" w:space="0" w:color="auto"/>
        <w:left w:val="none" w:sz="0" w:space="0" w:color="auto"/>
        <w:bottom w:val="none" w:sz="0" w:space="0" w:color="auto"/>
        <w:right w:val="none" w:sz="0" w:space="0" w:color="auto"/>
      </w:divBdr>
    </w:div>
    <w:div w:id="237791419">
      <w:bodyDiv w:val="1"/>
      <w:marLeft w:val="0"/>
      <w:marRight w:val="0"/>
      <w:marTop w:val="0"/>
      <w:marBottom w:val="0"/>
      <w:divBdr>
        <w:top w:val="none" w:sz="0" w:space="0" w:color="auto"/>
        <w:left w:val="none" w:sz="0" w:space="0" w:color="auto"/>
        <w:bottom w:val="none" w:sz="0" w:space="0" w:color="auto"/>
        <w:right w:val="none" w:sz="0" w:space="0" w:color="auto"/>
      </w:divBdr>
    </w:div>
    <w:div w:id="417798771">
      <w:bodyDiv w:val="1"/>
      <w:marLeft w:val="0"/>
      <w:marRight w:val="0"/>
      <w:marTop w:val="0"/>
      <w:marBottom w:val="0"/>
      <w:divBdr>
        <w:top w:val="none" w:sz="0" w:space="0" w:color="auto"/>
        <w:left w:val="none" w:sz="0" w:space="0" w:color="auto"/>
        <w:bottom w:val="none" w:sz="0" w:space="0" w:color="auto"/>
        <w:right w:val="none" w:sz="0" w:space="0" w:color="auto"/>
      </w:divBdr>
    </w:div>
    <w:div w:id="552887109">
      <w:bodyDiv w:val="1"/>
      <w:marLeft w:val="0"/>
      <w:marRight w:val="0"/>
      <w:marTop w:val="0"/>
      <w:marBottom w:val="0"/>
      <w:divBdr>
        <w:top w:val="none" w:sz="0" w:space="0" w:color="auto"/>
        <w:left w:val="none" w:sz="0" w:space="0" w:color="auto"/>
        <w:bottom w:val="none" w:sz="0" w:space="0" w:color="auto"/>
        <w:right w:val="none" w:sz="0" w:space="0" w:color="auto"/>
      </w:divBdr>
    </w:div>
    <w:div w:id="569388118">
      <w:bodyDiv w:val="1"/>
      <w:marLeft w:val="0"/>
      <w:marRight w:val="0"/>
      <w:marTop w:val="0"/>
      <w:marBottom w:val="0"/>
      <w:divBdr>
        <w:top w:val="none" w:sz="0" w:space="0" w:color="auto"/>
        <w:left w:val="none" w:sz="0" w:space="0" w:color="auto"/>
        <w:bottom w:val="none" w:sz="0" w:space="0" w:color="auto"/>
        <w:right w:val="none" w:sz="0" w:space="0" w:color="auto"/>
      </w:divBdr>
    </w:div>
    <w:div w:id="585110637">
      <w:bodyDiv w:val="1"/>
      <w:marLeft w:val="0"/>
      <w:marRight w:val="0"/>
      <w:marTop w:val="0"/>
      <w:marBottom w:val="0"/>
      <w:divBdr>
        <w:top w:val="none" w:sz="0" w:space="0" w:color="auto"/>
        <w:left w:val="none" w:sz="0" w:space="0" w:color="auto"/>
        <w:bottom w:val="none" w:sz="0" w:space="0" w:color="auto"/>
        <w:right w:val="none" w:sz="0" w:space="0" w:color="auto"/>
      </w:divBdr>
    </w:div>
    <w:div w:id="725877493">
      <w:bodyDiv w:val="1"/>
      <w:marLeft w:val="0"/>
      <w:marRight w:val="0"/>
      <w:marTop w:val="0"/>
      <w:marBottom w:val="0"/>
      <w:divBdr>
        <w:top w:val="none" w:sz="0" w:space="0" w:color="auto"/>
        <w:left w:val="none" w:sz="0" w:space="0" w:color="auto"/>
        <w:bottom w:val="none" w:sz="0" w:space="0" w:color="auto"/>
        <w:right w:val="none" w:sz="0" w:space="0" w:color="auto"/>
      </w:divBdr>
    </w:div>
    <w:div w:id="742341285">
      <w:bodyDiv w:val="1"/>
      <w:marLeft w:val="0"/>
      <w:marRight w:val="0"/>
      <w:marTop w:val="0"/>
      <w:marBottom w:val="0"/>
      <w:divBdr>
        <w:top w:val="none" w:sz="0" w:space="0" w:color="auto"/>
        <w:left w:val="none" w:sz="0" w:space="0" w:color="auto"/>
        <w:bottom w:val="none" w:sz="0" w:space="0" w:color="auto"/>
        <w:right w:val="none" w:sz="0" w:space="0" w:color="auto"/>
      </w:divBdr>
    </w:div>
    <w:div w:id="848064061">
      <w:bodyDiv w:val="1"/>
      <w:marLeft w:val="0"/>
      <w:marRight w:val="0"/>
      <w:marTop w:val="0"/>
      <w:marBottom w:val="0"/>
      <w:divBdr>
        <w:top w:val="none" w:sz="0" w:space="0" w:color="auto"/>
        <w:left w:val="none" w:sz="0" w:space="0" w:color="auto"/>
        <w:bottom w:val="none" w:sz="0" w:space="0" w:color="auto"/>
        <w:right w:val="none" w:sz="0" w:space="0" w:color="auto"/>
      </w:divBdr>
    </w:div>
    <w:div w:id="854348718">
      <w:bodyDiv w:val="1"/>
      <w:marLeft w:val="0"/>
      <w:marRight w:val="0"/>
      <w:marTop w:val="0"/>
      <w:marBottom w:val="0"/>
      <w:divBdr>
        <w:top w:val="none" w:sz="0" w:space="0" w:color="auto"/>
        <w:left w:val="none" w:sz="0" w:space="0" w:color="auto"/>
        <w:bottom w:val="none" w:sz="0" w:space="0" w:color="auto"/>
        <w:right w:val="none" w:sz="0" w:space="0" w:color="auto"/>
      </w:divBdr>
    </w:div>
    <w:div w:id="860361864">
      <w:bodyDiv w:val="1"/>
      <w:marLeft w:val="0"/>
      <w:marRight w:val="0"/>
      <w:marTop w:val="0"/>
      <w:marBottom w:val="0"/>
      <w:divBdr>
        <w:top w:val="none" w:sz="0" w:space="0" w:color="auto"/>
        <w:left w:val="none" w:sz="0" w:space="0" w:color="auto"/>
        <w:bottom w:val="none" w:sz="0" w:space="0" w:color="auto"/>
        <w:right w:val="none" w:sz="0" w:space="0" w:color="auto"/>
      </w:divBdr>
    </w:div>
    <w:div w:id="1043561302">
      <w:bodyDiv w:val="1"/>
      <w:marLeft w:val="0"/>
      <w:marRight w:val="0"/>
      <w:marTop w:val="0"/>
      <w:marBottom w:val="0"/>
      <w:divBdr>
        <w:top w:val="none" w:sz="0" w:space="0" w:color="auto"/>
        <w:left w:val="none" w:sz="0" w:space="0" w:color="auto"/>
        <w:bottom w:val="none" w:sz="0" w:space="0" w:color="auto"/>
        <w:right w:val="none" w:sz="0" w:space="0" w:color="auto"/>
      </w:divBdr>
    </w:div>
    <w:div w:id="1205217338">
      <w:bodyDiv w:val="1"/>
      <w:marLeft w:val="0"/>
      <w:marRight w:val="0"/>
      <w:marTop w:val="0"/>
      <w:marBottom w:val="0"/>
      <w:divBdr>
        <w:top w:val="none" w:sz="0" w:space="0" w:color="auto"/>
        <w:left w:val="none" w:sz="0" w:space="0" w:color="auto"/>
        <w:bottom w:val="none" w:sz="0" w:space="0" w:color="auto"/>
        <w:right w:val="none" w:sz="0" w:space="0" w:color="auto"/>
      </w:divBdr>
    </w:div>
    <w:div w:id="1254435734">
      <w:bodyDiv w:val="1"/>
      <w:marLeft w:val="0"/>
      <w:marRight w:val="0"/>
      <w:marTop w:val="0"/>
      <w:marBottom w:val="0"/>
      <w:divBdr>
        <w:top w:val="none" w:sz="0" w:space="0" w:color="auto"/>
        <w:left w:val="none" w:sz="0" w:space="0" w:color="auto"/>
        <w:bottom w:val="none" w:sz="0" w:space="0" w:color="auto"/>
        <w:right w:val="none" w:sz="0" w:space="0" w:color="auto"/>
      </w:divBdr>
    </w:div>
    <w:div w:id="1260411320">
      <w:bodyDiv w:val="1"/>
      <w:marLeft w:val="0"/>
      <w:marRight w:val="0"/>
      <w:marTop w:val="0"/>
      <w:marBottom w:val="0"/>
      <w:divBdr>
        <w:top w:val="none" w:sz="0" w:space="0" w:color="auto"/>
        <w:left w:val="none" w:sz="0" w:space="0" w:color="auto"/>
        <w:bottom w:val="none" w:sz="0" w:space="0" w:color="auto"/>
        <w:right w:val="none" w:sz="0" w:space="0" w:color="auto"/>
      </w:divBdr>
    </w:div>
    <w:div w:id="1443649685">
      <w:bodyDiv w:val="1"/>
      <w:marLeft w:val="0"/>
      <w:marRight w:val="0"/>
      <w:marTop w:val="0"/>
      <w:marBottom w:val="0"/>
      <w:divBdr>
        <w:top w:val="none" w:sz="0" w:space="0" w:color="auto"/>
        <w:left w:val="none" w:sz="0" w:space="0" w:color="auto"/>
        <w:bottom w:val="none" w:sz="0" w:space="0" w:color="auto"/>
        <w:right w:val="none" w:sz="0" w:space="0" w:color="auto"/>
      </w:divBdr>
    </w:div>
    <w:div w:id="1447847093">
      <w:bodyDiv w:val="1"/>
      <w:marLeft w:val="0"/>
      <w:marRight w:val="0"/>
      <w:marTop w:val="0"/>
      <w:marBottom w:val="0"/>
      <w:divBdr>
        <w:top w:val="none" w:sz="0" w:space="0" w:color="auto"/>
        <w:left w:val="none" w:sz="0" w:space="0" w:color="auto"/>
        <w:bottom w:val="none" w:sz="0" w:space="0" w:color="auto"/>
        <w:right w:val="none" w:sz="0" w:space="0" w:color="auto"/>
      </w:divBdr>
    </w:div>
    <w:div w:id="1478497786">
      <w:bodyDiv w:val="1"/>
      <w:marLeft w:val="0"/>
      <w:marRight w:val="0"/>
      <w:marTop w:val="0"/>
      <w:marBottom w:val="0"/>
      <w:divBdr>
        <w:top w:val="none" w:sz="0" w:space="0" w:color="auto"/>
        <w:left w:val="none" w:sz="0" w:space="0" w:color="auto"/>
        <w:bottom w:val="none" w:sz="0" w:space="0" w:color="auto"/>
        <w:right w:val="none" w:sz="0" w:space="0" w:color="auto"/>
      </w:divBdr>
    </w:div>
    <w:div w:id="1485046926">
      <w:bodyDiv w:val="1"/>
      <w:marLeft w:val="0"/>
      <w:marRight w:val="0"/>
      <w:marTop w:val="0"/>
      <w:marBottom w:val="0"/>
      <w:divBdr>
        <w:top w:val="none" w:sz="0" w:space="0" w:color="auto"/>
        <w:left w:val="none" w:sz="0" w:space="0" w:color="auto"/>
        <w:bottom w:val="none" w:sz="0" w:space="0" w:color="auto"/>
        <w:right w:val="none" w:sz="0" w:space="0" w:color="auto"/>
      </w:divBdr>
    </w:div>
    <w:div w:id="1501310469">
      <w:bodyDiv w:val="1"/>
      <w:marLeft w:val="0"/>
      <w:marRight w:val="0"/>
      <w:marTop w:val="0"/>
      <w:marBottom w:val="0"/>
      <w:divBdr>
        <w:top w:val="none" w:sz="0" w:space="0" w:color="auto"/>
        <w:left w:val="none" w:sz="0" w:space="0" w:color="auto"/>
        <w:bottom w:val="none" w:sz="0" w:space="0" w:color="auto"/>
        <w:right w:val="none" w:sz="0" w:space="0" w:color="auto"/>
      </w:divBdr>
    </w:div>
    <w:div w:id="1572349403">
      <w:bodyDiv w:val="1"/>
      <w:marLeft w:val="0"/>
      <w:marRight w:val="0"/>
      <w:marTop w:val="0"/>
      <w:marBottom w:val="0"/>
      <w:divBdr>
        <w:top w:val="none" w:sz="0" w:space="0" w:color="auto"/>
        <w:left w:val="none" w:sz="0" w:space="0" w:color="auto"/>
        <w:bottom w:val="none" w:sz="0" w:space="0" w:color="auto"/>
        <w:right w:val="none" w:sz="0" w:space="0" w:color="auto"/>
      </w:divBdr>
    </w:div>
    <w:div w:id="1605992143">
      <w:bodyDiv w:val="1"/>
      <w:marLeft w:val="0"/>
      <w:marRight w:val="0"/>
      <w:marTop w:val="0"/>
      <w:marBottom w:val="0"/>
      <w:divBdr>
        <w:top w:val="none" w:sz="0" w:space="0" w:color="auto"/>
        <w:left w:val="none" w:sz="0" w:space="0" w:color="auto"/>
        <w:bottom w:val="none" w:sz="0" w:space="0" w:color="auto"/>
        <w:right w:val="none" w:sz="0" w:space="0" w:color="auto"/>
      </w:divBdr>
    </w:div>
    <w:div w:id="1704862060">
      <w:bodyDiv w:val="1"/>
      <w:marLeft w:val="0"/>
      <w:marRight w:val="0"/>
      <w:marTop w:val="0"/>
      <w:marBottom w:val="0"/>
      <w:divBdr>
        <w:top w:val="none" w:sz="0" w:space="0" w:color="auto"/>
        <w:left w:val="none" w:sz="0" w:space="0" w:color="auto"/>
        <w:bottom w:val="none" w:sz="0" w:space="0" w:color="auto"/>
        <w:right w:val="none" w:sz="0" w:space="0" w:color="auto"/>
      </w:divBdr>
    </w:div>
    <w:div w:id="1730155203">
      <w:bodyDiv w:val="1"/>
      <w:marLeft w:val="0"/>
      <w:marRight w:val="0"/>
      <w:marTop w:val="0"/>
      <w:marBottom w:val="0"/>
      <w:divBdr>
        <w:top w:val="none" w:sz="0" w:space="0" w:color="auto"/>
        <w:left w:val="none" w:sz="0" w:space="0" w:color="auto"/>
        <w:bottom w:val="none" w:sz="0" w:space="0" w:color="auto"/>
        <w:right w:val="none" w:sz="0" w:space="0" w:color="auto"/>
      </w:divBdr>
    </w:div>
    <w:div w:id="1738548109">
      <w:bodyDiv w:val="1"/>
      <w:marLeft w:val="0"/>
      <w:marRight w:val="0"/>
      <w:marTop w:val="0"/>
      <w:marBottom w:val="0"/>
      <w:divBdr>
        <w:top w:val="none" w:sz="0" w:space="0" w:color="auto"/>
        <w:left w:val="none" w:sz="0" w:space="0" w:color="auto"/>
        <w:bottom w:val="none" w:sz="0" w:space="0" w:color="auto"/>
        <w:right w:val="none" w:sz="0" w:space="0" w:color="auto"/>
      </w:divBdr>
    </w:div>
    <w:div w:id="1757093393">
      <w:bodyDiv w:val="1"/>
      <w:marLeft w:val="0"/>
      <w:marRight w:val="0"/>
      <w:marTop w:val="0"/>
      <w:marBottom w:val="0"/>
      <w:divBdr>
        <w:top w:val="none" w:sz="0" w:space="0" w:color="auto"/>
        <w:left w:val="none" w:sz="0" w:space="0" w:color="auto"/>
        <w:bottom w:val="none" w:sz="0" w:space="0" w:color="auto"/>
        <w:right w:val="none" w:sz="0" w:space="0" w:color="auto"/>
      </w:divBdr>
    </w:div>
    <w:div w:id="1780485590">
      <w:bodyDiv w:val="1"/>
      <w:marLeft w:val="0"/>
      <w:marRight w:val="0"/>
      <w:marTop w:val="0"/>
      <w:marBottom w:val="0"/>
      <w:divBdr>
        <w:top w:val="none" w:sz="0" w:space="0" w:color="auto"/>
        <w:left w:val="none" w:sz="0" w:space="0" w:color="auto"/>
        <w:bottom w:val="none" w:sz="0" w:space="0" w:color="auto"/>
        <w:right w:val="none" w:sz="0" w:space="0" w:color="auto"/>
      </w:divBdr>
    </w:div>
    <w:div w:id="1800605659">
      <w:bodyDiv w:val="1"/>
      <w:marLeft w:val="0"/>
      <w:marRight w:val="0"/>
      <w:marTop w:val="0"/>
      <w:marBottom w:val="0"/>
      <w:divBdr>
        <w:top w:val="none" w:sz="0" w:space="0" w:color="auto"/>
        <w:left w:val="none" w:sz="0" w:space="0" w:color="auto"/>
        <w:bottom w:val="none" w:sz="0" w:space="0" w:color="auto"/>
        <w:right w:val="none" w:sz="0" w:space="0" w:color="auto"/>
      </w:divBdr>
    </w:div>
    <w:div w:id="1841693055">
      <w:bodyDiv w:val="1"/>
      <w:marLeft w:val="0"/>
      <w:marRight w:val="0"/>
      <w:marTop w:val="0"/>
      <w:marBottom w:val="0"/>
      <w:divBdr>
        <w:top w:val="none" w:sz="0" w:space="0" w:color="auto"/>
        <w:left w:val="none" w:sz="0" w:space="0" w:color="auto"/>
        <w:bottom w:val="none" w:sz="0" w:space="0" w:color="auto"/>
        <w:right w:val="none" w:sz="0" w:space="0" w:color="auto"/>
      </w:divBdr>
    </w:div>
    <w:div w:id="1901356961">
      <w:marLeft w:val="0"/>
      <w:marRight w:val="0"/>
      <w:marTop w:val="0"/>
      <w:marBottom w:val="0"/>
      <w:divBdr>
        <w:top w:val="none" w:sz="0" w:space="0" w:color="auto"/>
        <w:left w:val="none" w:sz="0" w:space="0" w:color="auto"/>
        <w:bottom w:val="none" w:sz="0" w:space="0" w:color="auto"/>
        <w:right w:val="none" w:sz="0" w:space="0" w:color="auto"/>
      </w:divBdr>
    </w:div>
    <w:div w:id="1901356962">
      <w:marLeft w:val="0"/>
      <w:marRight w:val="0"/>
      <w:marTop w:val="0"/>
      <w:marBottom w:val="0"/>
      <w:divBdr>
        <w:top w:val="none" w:sz="0" w:space="0" w:color="auto"/>
        <w:left w:val="none" w:sz="0" w:space="0" w:color="auto"/>
        <w:bottom w:val="none" w:sz="0" w:space="0" w:color="auto"/>
        <w:right w:val="none" w:sz="0" w:space="0" w:color="auto"/>
      </w:divBdr>
    </w:div>
    <w:div w:id="1901356963">
      <w:marLeft w:val="0"/>
      <w:marRight w:val="0"/>
      <w:marTop w:val="0"/>
      <w:marBottom w:val="0"/>
      <w:divBdr>
        <w:top w:val="none" w:sz="0" w:space="0" w:color="auto"/>
        <w:left w:val="none" w:sz="0" w:space="0" w:color="auto"/>
        <w:bottom w:val="none" w:sz="0" w:space="0" w:color="auto"/>
        <w:right w:val="none" w:sz="0" w:space="0" w:color="auto"/>
      </w:divBdr>
    </w:div>
    <w:div w:id="1901356964">
      <w:marLeft w:val="0"/>
      <w:marRight w:val="0"/>
      <w:marTop w:val="0"/>
      <w:marBottom w:val="0"/>
      <w:divBdr>
        <w:top w:val="none" w:sz="0" w:space="0" w:color="auto"/>
        <w:left w:val="none" w:sz="0" w:space="0" w:color="auto"/>
        <w:bottom w:val="none" w:sz="0" w:space="0" w:color="auto"/>
        <w:right w:val="none" w:sz="0" w:space="0" w:color="auto"/>
      </w:divBdr>
    </w:div>
    <w:div w:id="1901356965">
      <w:marLeft w:val="0"/>
      <w:marRight w:val="0"/>
      <w:marTop w:val="0"/>
      <w:marBottom w:val="0"/>
      <w:divBdr>
        <w:top w:val="none" w:sz="0" w:space="0" w:color="auto"/>
        <w:left w:val="none" w:sz="0" w:space="0" w:color="auto"/>
        <w:bottom w:val="none" w:sz="0" w:space="0" w:color="auto"/>
        <w:right w:val="none" w:sz="0" w:space="0" w:color="auto"/>
      </w:divBdr>
    </w:div>
    <w:div w:id="1901356966">
      <w:marLeft w:val="0"/>
      <w:marRight w:val="0"/>
      <w:marTop w:val="0"/>
      <w:marBottom w:val="0"/>
      <w:divBdr>
        <w:top w:val="none" w:sz="0" w:space="0" w:color="auto"/>
        <w:left w:val="none" w:sz="0" w:space="0" w:color="auto"/>
        <w:bottom w:val="none" w:sz="0" w:space="0" w:color="auto"/>
        <w:right w:val="none" w:sz="0" w:space="0" w:color="auto"/>
      </w:divBdr>
    </w:div>
    <w:div w:id="1901356967">
      <w:marLeft w:val="0"/>
      <w:marRight w:val="0"/>
      <w:marTop w:val="0"/>
      <w:marBottom w:val="0"/>
      <w:divBdr>
        <w:top w:val="none" w:sz="0" w:space="0" w:color="auto"/>
        <w:left w:val="none" w:sz="0" w:space="0" w:color="auto"/>
        <w:bottom w:val="none" w:sz="0" w:space="0" w:color="auto"/>
        <w:right w:val="none" w:sz="0" w:space="0" w:color="auto"/>
      </w:divBdr>
    </w:div>
    <w:div w:id="1901356968">
      <w:marLeft w:val="0"/>
      <w:marRight w:val="0"/>
      <w:marTop w:val="0"/>
      <w:marBottom w:val="0"/>
      <w:divBdr>
        <w:top w:val="none" w:sz="0" w:space="0" w:color="auto"/>
        <w:left w:val="none" w:sz="0" w:space="0" w:color="auto"/>
        <w:bottom w:val="none" w:sz="0" w:space="0" w:color="auto"/>
        <w:right w:val="none" w:sz="0" w:space="0" w:color="auto"/>
      </w:divBdr>
    </w:div>
    <w:div w:id="1901356969">
      <w:marLeft w:val="0"/>
      <w:marRight w:val="0"/>
      <w:marTop w:val="0"/>
      <w:marBottom w:val="0"/>
      <w:divBdr>
        <w:top w:val="none" w:sz="0" w:space="0" w:color="auto"/>
        <w:left w:val="none" w:sz="0" w:space="0" w:color="auto"/>
        <w:bottom w:val="none" w:sz="0" w:space="0" w:color="auto"/>
        <w:right w:val="none" w:sz="0" w:space="0" w:color="auto"/>
      </w:divBdr>
    </w:div>
    <w:div w:id="1901356970">
      <w:marLeft w:val="0"/>
      <w:marRight w:val="0"/>
      <w:marTop w:val="0"/>
      <w:marBottom w:val="0"/>
      <w:divBdr>
        <w:top w:val="none" w:sz="0" w:space="0" w:color="auto"/>
        <w:left w:val="none" w:sz="0" w:space="0" w:color="auto"/>
        <w:bottom w:val="none" w:sz="0" w:space="0" w:color="auto"/>
        <w:right w:val="none" w:sz="0" w:space="0" w:color="auto"/>
      </w:divBdr>
    </w:div>
    <w:div w:id="1901356971">
      <w:marLeft w:val="0"/>
      <w:marRight w:val="0"/>
      <w:marTop w:val="0"/>
      <w:marBottom w:val="0"/>
      <w:divBdr>
        <w:top w:val="none" w:sz="0" w:space="0" w:color="auto"/>
        <w:left w:val="none" w:sz="0" w:space="0" w:color="auto"/>
        <w:bottom w:val="none" w:sz="0" w:space="0" w:color="auto"/>
        <w:right w:val="none" w:sz="0" w:space="0" w:color="auto"/>
      </w:divBdr>
    </w:div>
    <w:div w:id="1901356972">
      <w:marLeft w:val="0"/>
      <w:marRight w:val="0"/>
      <w:marTop w:val="0"/>
      <w:marBottom w:val="0"/>
      <w:divBdr>
        <w:top w:val="none" w:sz="0" w:space="0" w:color="auto"/>
        <w:left w:val="none" w:sz="0" w:space="0" w:color="auto"/>
        <w:bottom w:val="none" w:sz="0" w:space="0" w:color="auto"/>
        <w:right w:val="none" w:sz="0" w:space="0" w:color="auto"/>
      </w:divBdr>
    </w:div>
    <w:div w:id="1901356973">
      <w:marLeft w:val="0"/>
      <w:marRight w:val="0"/>
      <w:marTop w:val="0"/>
      <w:marBottom w:val="0"/>
      <w:divBdr>
        <w:top w:val="none" w:sz="0" w:space="0" w:color="auto"/>
        <w:left w:val="none" w:sz="0" w:space="0" w:color="auto"/>
        <w:bottom w:val="none" w:sz="0" w:space="0" w:color="auto"/>
        <w:right w:val="none" w:sz="0" w:space="0" w:color="auto"/>
      </w:divBdr>
    </w:div>
    <w:div w:id="1901356974">
      <w:marLeft w:val="0"/>
      <w:marRight w:val="0"/>
      <w:marTop w:val="0"/>
      <w:marBottom w:val="0"/>
      <w:divBdr>
        <w:top w:val="none" w:sz="0" w:space="0" w:color="auto"/>
        <w:left w:val="none" w:sz="0" w:space="0" w:color="auto"/>
        <w:bottom w:val="none" w:sz="0" w:space="0" w:color="auto"/>
        <w:right w:val="none" w:sz="0" w:space="0" w:color="auto"/>
      </w:divBdr>
    </w:div>
    <w:div w:id="1901356975">
      <w:marLeft w:val="0"/>
      <w:marRight w:val="0"/>
      <w:marTop w:val="0"/>
      <w:marBottom w:val="0"/>
      <w:divBdr>
        <w:top w:val="none" w:sz="0" w:space="0" w:color="auto"/>
        <w:left w:val="none" w:sz="0" w:space="0" w:color="auto"/>
        <w:bottom w:val="none" w:sz="0" w:space="0" w:color="auto"/>
        <w:right w:val="none" w:sz="0" w:space="0" w:color="auto"/>
      </w:divBdr>
    </w:div>
    <w:div w:id="1901356976">
      <w:marLeft w:val="0"/>
      <w:marRight w:val="0"/>
      <w:marTop w:val="0"/>
      <w:marBottom w:val="0"/>
      <w:divBdr>
        <w:top w:val="none" w:sz="0" w:space="0" w:color="auto"/>
        <w:left w:val="none" w:sz="0" w:space="0" w:color="auto"/>
        <w:bottom w:val="none" w:sz="0" w:space="0" w:color="auto"/>
        <w:right w:val="none" w:sz="0" w:space="0" w:color="auto"/>
      </w:divBdr>
    </w:div>
    <w:div w:id="1901356977">
      <w:marLeft w:val="0"/>
      <w:marRight w:val="0"/>
      <w:marTop w:val="0"/>
      <w:marBottom w:val="0"/>
      <w:divBdr>
        <w:top w:val="none" w:sz="0" w:space="0" w:color="auto"/>
        <w:left w:val="none" w:sz="0" w:space="0" w:color="auto"/>
        <w:bottom w:val="none" w:sz="0" w:space="0" w:color="auto"/>
        <w:right w:val="none" w:sz="0" w:space="0" w:color="auto"/>
      </w:divBdr>
    </w:div>
    <w:div w:id="1901356978">
      <w:marLeft w:val="0"/>
      <w:marRight w:val="0"/>
      <w:marTop w:val="0"/>
      <w:marBottom w:val="0"/>
      <w:divBdr>
        <w:top w:val="none" w:sz="0" w:space="0" w:color="auto"/>
        <w:left w:val="none" w:sz="0" w:space="0" w:color="auto"/>
        <w:bottom w:val="none" w:sz="0" w:space="0" w:color="auto"/>
        <w:right w:val="none" w:sz="0" w:space="0" w:color="auto"/>
      </w:divBdr>
    </w:div>
    <w:div w:id="1901356979">
      <w:marLeft w:val="0"/>
      <w:marRight w:val="0"/>
      <w:marTop w:val="0"/>
      <w:marBottom w:val="0"/>
      <w:divBdr>
        <w:top w:val="none" w:sz="0" w:space="0" w:color="auto"/>
        <w:left w:val="none" w:sz="0" w:space="0" w:color="auto"/>
        <w:bottom w:val="none" w:sz="0" w:space="0" w:color="auto"/>
        <w:right w:val="none" w:sz="0" w:space="0" w:color="auto"/>
      </w:divBdr>
    </w:div>
    <w:div w:id="1901356980">
      <w:marLeft w:val="0"/>
      <w:marRight w:val="0"/>
      <w:marTop w:val="0"/>
      <w:marBottom w:val="0"/>
      <w:divBdr>
        <w:top w:val="none" w:sz="0" w:space="0" w:color="auto"/>
        <w:left w:val="none" w:sz="0" w:space="0" w:color="auto"/>
        <w:bottom w:val="none" w:sz="0" w:space="0" w:color="auto"/>
        <w:right w:val="none" w:sz="0" w:space="0" w:color="auto"/>
      </w:divBdr>
    </w:div>
    <w:div w:id="1901356981">
      <w:marLeft w:val="0"/>
      <w:marRight w:val="0"/>
      <w:marTop w:val="0"/>
      <w:marBottom w:val="0"/>
      <w:divBdr>
        <w:top w:val="none" w:sz="0" w:space="0" w:color="auto"/>
        <w:left w:val="none" w:sz="0" w:space="0" w:color="auto"/>
        <w:bottom w:val="none" w:sz="0" w:space="0" w:color="auto"/>
        <w:right w:val="none" w:sz="0" w:space="0" w:color="auto"/>
      </w:divBdr>
    </w:div>
    <w:div w:id="1901356982">
      <w:marLeft w:val="0"/>
      <w:marRight w:val="0"/>
      <w:marTop w:val="0"/>
      <w:marBottom w:val="0"/>
      <w:divBdr>
        <w:top w:val="none" w:sz="0" w:space="0" w:color="auto"/>
        <w:left w:val="none" w:sz="0" w:space="0" w:color="auto"/>
        <w:bottom w:val="none" w:sz="0" w:space="0" w:color="auto"/>
        <w:right w:val="none" w:sz="0" w:space="0" w:color="auto"/>
      </w:divBdr>
    </w:div>
    <w:div w:id="1901356983">
      <w:marLeft w:val="0"/>
      <w:marRight w:val="0"/>
      <w:marTop w:val="0"/>
      <w:marBottom w:val="0"/>
      <w:divBdr>
        <w:top w:val="none" w:sz="0" w:space="0" w:color="auto"/>
        <w:left w:val="none" w:sz="0" w:space="0" w:color="auto"/>
        <w:bottom w:val="none" w:sz="0" w:space="0" w:color="auto"/>
        <w:right w:val="none" w:sz="0" w:space="0" w:color="auto"/>
      </w:divBdr>
    </w:div>
    <w:div w:id="1901356984">
      <w:marLeft w:val="0"/>
      <w:marRight w:val="0"/>
      <w:marTop w:val="0"/>
      <w:marBottom w:val="0"/>
      <w:divBdr>
        <w:top w:val="none" w:sz="0" w:space="0" w:color="auto"/>
        <w:left w:val="none" w:sz="0" w:space="0" w:color="auto"/>
        <w:bottom w:val="none" w:sz="0" w:space="0" w:color="auto"/>
        <w:right w:val="none" w:sz="0" w:space="0" w:color="auto"/>
      </w:divBdr>
    </w:div>
    <w:div w:id="1901356985">
      <w:marLeft w:val="0"/>
      <w:marRight w:val="0"/>
      <w:marTop w:val="0"/>
      <w:marBottom w:val="0"/>
      <w:divBdr>
        <w:top w:val="none" w:sz="0" w:space="0" w:color="auto"/>
        <w:left w:val="none" w:sz="0" w:space="0" w:color="auto"/>
        <w:bottom w:val="none" w:sz="0" w:space="0" w:color="auto"/>
        <w:right w:val="none" w:sz="0" w:space="0" w:color="auto"/>
      </w:divBdr>
    </w:div>
    <w:div w:id="1901356986">
      <w:marLeft w:val="0"/>
      <w:marRight w:val="0"/>
      <w:marTop w:val="0"/>
      <w:marBottom w:val="0"/>
      <w:divBdr>
        <w:top w:val="none" w:sz="0" w:space="0" w:color="auto"/>
        <w:left w:val="none" w:sz="0" w:space="0" w:color="auto"/>
        <w:bottom w:val="none" w:sz="0" w:space="0" w:color="auto"/>
        <w:right w:val="none" w:sz="0" w:space="0" w:color="auto"/>
      </w:divBdr>
    </w:div>
    <w:div w:id="1901356987">
      <w:marLeft w:val="0"/>
      <w:marRight w:val="0"/>
      <w:marTop w:val="0"/>
      <w:marBottom w:val="0"/>
      <w:divBdr>
        <w:top w:val="none" w:sz="0" w:space="0" w:color="auto"/>
        <w:left w:val="none" w:sz="0" w:space="0" w:color="auto"/>
        <w:bottom w:val="none" w:sz="0" w:space="0" w:color="auto"/>
        <w:right w:val="none" w:sz="0" w:space="0" w:color="auto"/>
      </w:divBdr>
    </w:div>
    <w:div w:id="1901356988">
      <w:marLeft w:val="0"/>
      <w:marRight w:val="0"/>
      <w:marTop w:val="0"/>
      <w:marBottom w:val="0"/>
      <w:divBdr>
        <w:top w:val="none" w:sz="0" w:space="0" w:color="auto"/>
        <w:left w:val="none" w:sz="0" w:space="0" w:color="auto"/>
        <w:bottom w:val="none" w:sz="0" w:space="0" w:color="auto"/>
        <w:right w:val="none" w:sz="0" w:space="0" w:color="auto"/>
      </w:divBdr>
    </w:div>
    <w:div w:id="1901356989">
      <w:marLeft w:val="0"/>
      <w:marRight w:val="0"/>
      <w:marTop w:val="0"/>
      <w:marBottom w:val="0"/>
      <w:divBdr>
        <w:top w:val="none" w:sz="0" w:space="0" w:color="auto"/>
        <w:left w:val="none" w:sz="0" w:space="0" w:color="auto"/>
        <w:bottom w:val="none" w:sz="0" w:space="0" w:color="auto"/>
        <w:right w:val="none" w:sz="0" w:space="0" w:color="auto"/>
      </w:divBdr>
    </w:div>
    <w:div w:id="1901356990">
      <w:marLeft w:val="0"/>
      <w:marRight w:val="0"/>
      <w:marTop w:val="0"/>
      <w:marBottom w:val="0"/>
      <w:divBdr>
        <w:top w:val="none" w:sz="0" w:space="0" w:color="auto"/>
        <w:left w:val="none" w:sz="0" w:space="0" w:color="auto"/>
        <w:bottom w:val="none" w:sz="0" w:space="0" w:color="auto"/>
        <w:right w:val="none" w:sz="0" w:space="0" w:color="auto"/>
      </w:divBdr>
    </w:div>
    <w:div w:id="1901356991">
      <w:marLeft w:val="0"/>
      <w:marRight w:val="0"/>
      <w:marTop w:val="0"/>
      <w:marBottom w:val="0"/>
      <w:divBdr>
        <w:top w:val="none" w:sz="0" w:space="0" w:color="auto"/>
        <w:left w:val="none" w:sz="0" w:space="0" w:color="auto"/>
        <w:bottom w:val="none" w:sz="0" w:space="0" w:color="auto"/>
        <w:right w:val="none" w:sz="0" w:space="0" w:color="auto"/>
      </w:divBdr>
    </w:div>
    <w:div w:id="1901356992">
      <w:marLeft w:val="0"/>
      <w:marRight w:val="0"/>
      <w:marTop w:val="0"/>
      <w:marBottom w:val="0"/>
      <w:divBdr>
        <w:top w:val="none" w:sz="0" w:space="0" w:color="auto"/>
        <w:left w:val="none" w:sz="0" w:space="0" w:color="auto"/>
        <w:bottom w:val="none" w:sz="0" w:space="0" w:color="auto"/>
        <w:right w:val="none" w:sz="0" w:space="0" w:color="auto"/>
      </w:divBdr>
    </w:div>
    <w:div w:id="1901356993">
      <w:marLeft w:val="0"/>
      <w:marRight w:val="0"/>
      <w:marTop w:val="0"/>
      <w:marBottom w:val="0"/>
      <w:divBdr>
        <w:top w:val="none" w:sz="0" w:space="0" w:color="auto"/>
        <w:left w:val="none" w:sz="0" w:space="0" w:color="auto"/>
        <w:bottom w:val="none" w:sz="0" w:space="0" w:color="auto"/>
        <w:right w:val="none" w:sz="0" w:space="0" w:color="auto"/>
      </w:divBdr>
    </w:div>
    <w:div w:id="1901356994">
      <w:marLeft w:val="0"/>
      <w:marRight w:val="0"/>
      <w:marTop w:val="0"/>
      <w:marBottom w:val="0"/>
      <w:divBdr>
        <w:top w:val="none" w:sz="0" w:space="0" w:color="auto"/>
        <w:left w:val="none" w:sz="0" w:space="0" w:color="auto"/>
        <w:bottom w:val="none" w:sz="0" w:space="0" w:color="auto"/>
        <w:right w:val="none" w:sz="0" w:space="0" w:color="auto"/>
      </w:divBdr>
    </w:div>
    <w:div w:id="1901356995">
      <w:marLeft w:val="0"/>
      <w:marRight w:val="0"/>
      <w:marTop w:val="0"/>
      <w:marBottom w:val="0"/>
      <w:divBdr>
        <w:top w:val="none" w:sz="0" w:space="0" w:color="auto"/>
        <w:left w:val="none" w:sz="0" w:space="0" w:color="auto"/>
        <w:bottom w:val="none" w:sz="0" w:space="0" w:color="auto"/>
        <w:right w:val="none" w:sz="0" w:space="0" w:color="auto"/>
      </w:divBdr>
    </w:div>
    <w:div w:id="1901356996">
      <w:marLeft w:val="0"/>
      <w:marRight w:val="0"/>
      <w:marTop w:val="0"/>
      <w:marBottom w:val="0"/>
      <w:divBdr>
        <w:top w:val="none" w:sz="0" w:space="0" w:color="auto"/>
        <w:left w:val="none" w:sz="0" w:space="0" w:color="auto"/>
        <w:bottom w:val="none" w:sz="0" w:space="0" w:color="auto"/>
        <w:right w:val="none" w:sz="0" w:space="0" w:color="auto"/>
      </w:divBdr>
    </w:div>
    <w:div w:id="1901356997">
      <w:marLeft w:val="0"/>
      <w:marRight w:val="0"/>
      <w:marTop w:val="0"/>
      <w:marBottom w:val="0"/>
      <w:divBdr>
        <w:top w:val="none" w:sz="0" w:space="0" w:color="auto"/>
        <w:left w:val="none" w:sz="0" w:space="0" w:color="auto"/>
        <w:bottom w:val="none" w:sz="0" w:space="0" w:color="auto"/>
        <w:right w:val="none" w:sz="0" w:space="0" w:color="auto"/>
      </w:divBdr>
    </w:div>
    <w:div w:id="1901356998">
      <w:marLeft w:val="0"/>
      <w:marRight w:val="0"/>
      <w:marTop w:val="0"/>
      <w:marBottom w:val="0"/>
      <w:divBdr>
        <w:top w:val="none" w:sz="0" w:space="0" w:color="auto"/>
        <w:left w:val="none" w:sz="0" w:space="0" w:color="auto"/>
        <w:bottom w:val="none" w:sz="0" w:space="0" w:color="auto"/>
        <w:right w:val="none" w:sz="0" w:space="0" w:color="auto"/>
      </w:divBdr>
    </w:div>
    <w:div w:id="1901356999">
      <w:marLeft w:val="0"/>
      <w:marRight w:val="0"/>
      <w:marTop w:val="0"/>
      <w:marBottom w:val="0"/>
      <w:divBdr>
        <w:top w:val="none" w:sz="0" w:space="0" w:color="auto"/>
        <w:left w:val="none" w:sz="0" w:space="0" w:color="auto"/>
        <w:bottom w:val="none" w:sz="0" w:space="0" w:color="auto"/>
        <w:right w:val="none" w:sz="0" w:space="0" w:color="auto"/>
      </w:divBdr>
    </w:div>
    <w:div w:id="1901357000">
      <w:marLeft w:val="0"/>
      <w:marRight w:val="0"/>
      <w:marTop w:val="0"/>
      <w:marBottom w:val="0"/>
      <w:divBdr>
        <w:top w:val="none" w:sz="0" w:space="0" w:color="auto"/>
        <w:left w:val="none" w:sz="0" w:space="0" w:color="auto"/>
        <w:bottom w:val="none" w:sz="0" w:space="0" w:color="auto"/>
        <w:right w:val="none" w:sz="0" w:space="0" w:color="auto"/>
      </w:divBdr>
    </w:div>
    <w:div w:id="1901357001">
      <w:marLeft w:val="0"/>
      <w:marRight w:val="0"/>
      <w:marTop w:val="0"/>
      <w:marBottom w:val="0"/>
      <w:divBdr>
        <w:top w:val="none" w:sz="0" w:space="0" w:color="auto"/>
        <w:left w:val="none" w:sz="0" w:space="0" w:color="auto"/>
        <w:bottom w:val="none" w:sz="0" w:space="0" w:color="auto"/>
        <w:right w:val="none" w:sz="0" w:space="0" w:color="auto"/>
      </w:divBdr>
    </w:div>
    <w:div w:id="1901357002">
      <w:marLeft w:val="0"/>
      <w:marRight w:val="0"/>
      <w:marTop w:val="0"/>
      <w:marBottom w:val="0"/>
      <w:divBdr>
        <w:top w:val="none" w:sz="0" w:space="0" w:color="auto"/>
        <w:left w:val="none" w:sz="0" w:space="0" w:color="auto"/>
        <w:bottom w:val="none" w:sz="0" w:space="0" w:color="auto"/>
        <w:right w:val="none" w:sz="0" w:space="0" w:color="auto"/>
      </w:divBdr>
    </w:div>
    <w:div w:id="1901357003">
      <w:marLeft w:val="0"/>
      <w:marRight w:val="0"/>
      <w:marTop w:val="0"/>
      <w:marBottom w:val="0"/>
      <w:divBdr>
        <w:top w:val="none" w:sz="0" w:space="0" w:color="auto"/>
        <w:left w:val="none" w:sz="0" w:space="0" w:color="auto"/>
        <w:bottom w:val="none" w:sz="0" w:space="0" w:color="auto"/>
        <w:right w:val="none" w:sz="0" w:space="0" w:color="auto"/>
      </w:divBdr>
    </w:div>
    <w:div w:id="1901357004">
      <w:marLeft w:val="0"/>
      <w:marRight w:val="0"/>
      <w:marTop w:val="0"/>
      <w:marBottom w:val="0"/>
      <w:divBdr>
        <w:top w:val="none" w:sz="0" w:space="0" w:color="auto"/>
        <w:left w:val="none" w:sz="0" w:space="0" w:color="auto"/>
        <w:bottom w:val="none" w:sz="0" w:space="0" w:color="auto"/>
        <w:right w:val="none" w:sz="0" w:space="0" w:color="auto"/>
      </w:divBdr>
    </w:div>
    <w:div w:id="1901357005">
      <w:marLeft w:val="0"/>
      <w:marRight w:val="0"/>
      <w:marTop w:val="0"/>
      <w:marBottom w:val="0"/>
      <w:divBdr>
        <w:top w:val="none" w:sz="0" w:space="0" w:color="auto"/>
        <w:left w:val="none" w:sz="0" w:space="0" w:color="auto"/>
        <w:bottom w:val="none" w:sz="0" w:space="0" w:color="auto"/>
        <w:right w:val="none" w:sz="0" w:space="0" w:color="auto"/>
      </w:divBdr>
    </w:div>
    <w:div w:id="1901357006">
      <w:marLeft w:val="0"/>
      <w:marRight w:val="0"/>
      <w:marTop w:val="0"/>
      <w:marBottom w:val="0"/>
      <w:divBdr>
        <w:top w:val="none" w:sz="0" w:space="0" w:color="auto"/>
        <w:left w:val="none" w:sz="0" w:space="0" w:color="auto"/>
        <w:bottom w:val="none" w:sz="0" w:space="0" w:color="auto"/>
        <w:right w:val="none" w:sz="0" w:space="0" w:color="auto"/>
      </w:divBdr>
    </w:div>
    <w:div w:id="1901357007">
      <w:marLeft w:val="0"/>
      <w:marRight w:val="0"/>
      <w:marTop w:val="0"/>
      <w:marBottom w:val="0"/>
      <w:divBdr>
        <w:top w:val="none" w:sz="0" w:space="0" w:color="auto"/>
        <w:left w:val="none" w:sz="0" w:space="0" w:color="auto"/>
        <w:bottom w:val="none" w:sz="0" w:space="0" w:color="auto"/>
        <w:right w:val="none" w:sz="0" w:space="0" w:color="auto"/>
      </w:divBdr>
    </w:div>
    <w:div w:id="1901357008">
      <w:marLeft w:val="0"/>
      <w:marRight w:val="0"/>
      <w:marTop w:val="0"/>
      <w:marBottom w:val="0"/>
      <w:divBdr>
        <w:top w:val="none" w:sz="0" w:space="0" w:color="auto"/>
        <w:left w:val="none" w:sz="0" w:space="0" w:color="auto"/>
        <w:bottom w:val="none" w:sz="0" w:space="0" w:color="auto"/>
        <w:right w:val="none" w:sz="0" w:space="0" w:color="auto"/>
      </w:divBdr>
    </w:div>
    <w:div w:id="1901357009">
      <w:marLeft w:val="0"/>
      <w:marRight w:val="0"/>
      <w:marTop w:val="0"/>
      <w:marBottom w:val="0"/>
      <w:divBdr>
        <w:top w:val="none" w:sz="0" w:space="0" w:color="auto"/>
        <w:left w:val="none" w:sz="0" w:space="0" w:color="auto"/>
        <w:bottom w:val="none" w:sz="0" w:space="0" w:color="auto"/>
        <w:right w:val="none" w:sz="0" w:space="0" w:color="auto"/>
      </w:divBdr>
    </w:div>
    <w:div w:id="1901357010">
      <w:marLeft w:val="0"/>
      <w:marRight w:val="0"/>
      <w:marTop w:val="0"/>
      <w:marBottom w:val="0"/>
      <w:divBdr>
        <w:top w:val="none" w:sz="0" w:space="0" w:color="auto"/>
        <w:left w:val="none" w:sz="0" w:space="0" w:color="auto"/>
        <w:bottom w:val="none" w:sz="0" w:space="0" w:color="auto"/>
        <w:right w:val="none" w:sz="0" w:space="0" w:color="auto"/>
      </w:divBdr>
    </w:div>
    <w:div w:id="1901357011">
      <w:marLeft w:val="0"/>
      <w:marRight w:val="0"/>
      <w:marTop w:val="0"/>
      <w:marBottom w:val="0"/>
      <w:divBdr>
        <w:top w:val="none" w:sz="0" w:space="0" w:color="auto"/>
        <w:left w:val="none" w:sz="0" w:space="0" w:color="auto"/>
        <w:bottom w:val="none" w:sz="0" w:space="0" w:color="auto"/>
        <w:right w:val="none" w:sz="0" w:space="0" w:color="auto"/>
      </w:divBdr>
    </w:div>
    <w:div w:id="1901357012">
      <w:marLeft w:val="0"/>
      <w:marRight w:val="0"/>
      <w:marTop w:val="0"/>
      <w:marBottom w:val="0"/>
      <w:divBdr>
        <w:top w:val="none" w:sz="0" w:space="0" w:color="auto"/>
        <w:left w:val="none" w:sz="0" w:space="0" w:color="auto"/>
        <w:bottom w:val="none" w:sz="0" w:space="0" w:color="auto"/>
        <w:right w:val="none" w:sz="0" w:space="0" w:color="auto"/>
      </w:divBdr>
    </w:div>
    <w:div w:id="1901357013">
      <w:marLeft w:val="0"/>
      <w:marRight w:val="0"/>
      <w:marTop w:val="0"/>
      <w:marBottom w:val="0"/>
      <w:divBdr>
        <w:top w:val="none" w:sz="0" w:space="0" w:color="auto"/>
        <w:left w:val="none" w:sz="0" w:space="0" w:color="auto"/>
        <w:bottom w:val="none" w:sz="0" w:space="0" w:color="auto"/>
        <w:right w:val="none" w:sz="0" w:space="0" w:color="auto"/>
      </w:divBdr>
    </w:div>
    <w:div w:id="1901357014">
      <w:marLeft w:val="0"/>
      <w:marRight w:val="0"/>
      <w:marTop w:val="0"/>
      <w:marBottom w:val="0"/>
      <w:divBdr>
        <w:top w:val="none" w:sz="0" w:space="0" w:color="auto"/>
        <w:left w:val="none" w:sz="0" w:space="0" w:color="auto"/>
        <w:bottom w:val="none" w:sz="0" w:space="0" w:color="auto"/>
        <w:right w:val="none" w:sz="0" w:space="0" w:color="auto"/>
      </w:divBdr>
    </w:div>
    <w:div w:id="1901357015">
      <w:marLeft w:val="0"/>
      <w:marRight w:val="0"/>
      <w:marTop w:val="0"/>
      <w:marBottom w:val="0"/>
      <w:divBdr>
        <w:top w:val="none" w:sz="0" w:space="0" w:color="auto"/>
        <w:left w:val="none" w:sz="0" w:space="0" w:color="auto"/>
        <w:bottom w:val="none" w:sz="0" w:space="0" w:color="auto"/>
        <w:right w:val="none" w:sz="0" w:space="0" w:color="auto"/>
      </w:divBdr>
    </w:div>
    <w:div w:id="1901357016">
      <w:marLeft w:val="0"/>
      <w:marRight w:val="0"/>
      <w:marTop w:val="0"/>
      <w:marBottom w:val="0"/>
      <w:divBdr>
        <w:top w:val="none" w:sz="0" w:space="0" w:color="auto"/>
        <w:left w:val="none" w:sz="0" w:space="0" w:color="auto"/>
        <w:bottom w:val="none" w:sz="0" w:space="0" w:color="auto"/>
        <w:right w:val="none" w:sz="0" w:space="0" w:color="auto"/>
      </w:divBdr>
    </w:div>
    <w:div w:id="1901357017">
      <w:marLeft w:val="0"/>
      <w:marRight w:val="0"/>
      <w:marTop w:val="0"/>
      <w:marBottom w:val="0"/>
      <w:divBdr>
        <w:top w:val="none" w:sz="0" w:space="0" w:color="auto"/>
        <w:left w:val="none" w:sz="0" w:space="0" w:color="auto"/>
        <w:bottom w:val="none" w:sz="0" w:space="0" w:color="auto"/>
        <w:right w:val="none" w:sz="0" w:space="0" w:color="auto"/>
      </w:divBdr>
    </w:div>
    <w:div w:id="1901357018">
      <w:marLeft w:val="0"/>
      <w:marRight w:val="0"/>
      <w:marTop w:val="0"/>
      <w:marBottom w:val="0"/>
      <w:divBdr>
        <w:top w:val="none" w:sz="0" w:space="0" w:color="auto"/>
        <w:left w:val="none" w:sz="0" w:space="0" w:color="auto"/>
        <w:bottom w:val="none" w:sz="0" w:space="0" w:color="auto"/>
        <w:right w:val="none" w:sz="0" w:space="0" w:color="auto"/>
      </w:divBdr>
    </w:div>
    <w:div w:id="1901357019">
      <w:marLeft w:val="0"/>
      <w:marRight w:val="0"/>
      <w:marTop w:val="0"/>
      <w:marBottom w:val="0"/>
      <w:divBdr>
        <w:top w:val="none" w:sz="0" w:space="0" w:color="auto"/>
        <w:left w:val="none" w:sz="0" w:space="0" w:color="auto"/>
        <w:bottom w:val="none" w:sz="0" w:space="0" w:color="auto"/>
        <w:right w:val="none" w:sz="0" w:space="0" w:color="auto"/>
      </w:divBdr>
    </w:div>
    <w:div w:id="1901357020">
      <w:marLeft w:val="0"/>
      <w:marRight w:val="0"/>
      <w:marTop w:val="0"/>
      <w:marBottom w:val="0"/>
      <w:divBdr>
        <w:top w:val="none" w:sz="0" w:space="0" w:color="auto"/>
        <w:left w:val="none" w:sz="0" w:space="0" w:color="auto"/>
        <w:bottom w:val="none" w:sz="0" w:space="0" w:color="auto"/>
        <w:right w:val="none" w:sz="0" w:space="0" w:color="auto"/>
      </w:divBdr>
    </w:div>
    <w:div w:id="1901357021">
      <w:marLeft w:val="0"/>
      <w:marRight w:val="0"/>
      <w:marTop w:val="0"/>
      <w:marBottom w:val="0"/>
      <w:divBdr>
        <w:top w:val="none" w:sz="0" w:space="0" w:color="auto"/>
        <w:left w:val="none" w:sz="0" w:space="0" w:color="auto"/>
        <w:bottom w:val="none" w:sz="0" w:space="0" w:color="auto"/>
        <w:right w:val="none" w:sz="0" w:space="0" w:color="auto"/>
      </w:divBdr>
    </w:div>
    <w:div w:id="1901357022">
      <w:marLeft w:val="0"/>
      <w:marRight w:val="0"/>
      <w:marTop w:val="0"/>
      <w:marBottom w:val="0"/>
      <w:divBdr>
        <w:top w:val="none" w:sz="0" w:space="0" w:color="auto"/>
        <w:left w:val="none" w:sz="0" w:space="0" w:color="auto"/>
        <w:bottom w:val="none" w:sz="0" w:space="0" w:color="auto"/>
        <w:right w:val="none" w:sz="0" w:space="0" w:color="auto"/>
      </w:divBdr>
    </w:div>
    <w:div w:id="1901357023">
      <w:marLeft w:val="0"/>
      <w:marRight w:val="0"/>
      <w:marTop w:val="0"/>
      <w:marBottom w:val="0"/>
      <w:divBdr>
        <w:top w:val="none" w:sz="0" w:space="0" w:color="auto"/>
        <w:left w:val="none" w:sz="0" w:space="0" w:color="auto"/>
        <w:bottom w:val="none" w:sz="0" w:space="0" w:color="auto"/>
        <w:right w:val="none" w:sz="0" w:space="0" w:color="auto"/>
      </w:divBdr>
    </w:div>
    <w:div w:id="1901357024">
      <w:marLeft w:val="0"/>
      <w:marRight w:val="0"/>
      <w:marTop w:val="0"/>
      <w:marBottom w:val="0"/>
      <w:divBdr>
        <w:top w:val="none" w:sz="0" w:space="0" w:color="auto"/>
        <w:left w:val="none" w:sz="0" w:space="0" w:color="auto"/>
        <w:bottom w:val="none" w:sz="0" w:space="0" w:color="auto"/>
        <w:right w:val="none" w:sz="0" w:space="0" w:color="auto"/>
      </w:divBdr>
    </w:div>
    <w:div w:id="1901357025">
      <w:marLeft w:val="0"/>
      <w:marRight w:val="0"/>
      <w:marTop w:val="0"/>
      <w:marBottom w:val="0"/>
      <w:divBdr>
        <w:top w:val="none" w:sz="0" w:space="0" w:color="auto"/>
        <w:left w:val="none" w:sz="0" w:space="0" w:color="auto"/>
        <w:bottom w:val="none" w:sz="0" w:space="0" w:color="auto"/>
        <w:right w:val="none" w:sz="0" w:space="0" w:color="auto"/>
      </w:divBdr>
    </w:div>
    <w:div w:id="1901357026">
      <w:marLeft w:val="0"/>
      <w:marRight w:val="0"/>
      <w:marTop w:val="0"/>
      <w:marBottom w:val="0"/>
      <w:divBdr>
        <w:top w:val="none" w:sz="0" w:space="0" w:color="auto"/>
        <w:left w:val="none" w:sz="0" w:space="0" w:color="auto"/>
        <w:bottom w:val="none" w:sz="0" w:space="0" w:color="auto"/>
        <w:right w:val="none" w:sz="0" w:space="0" w:color="auto"/>
      </w:divBdr>
    </w:div>
    <w:div w:id="1901357027">
      <w:marLeft w:val="0"/>
      <w:marRight w:val="0"/>
      <w:marTop w:val="0"/>
      <w:marBottom w:val="0"/>
      <w:divBdr>
        <w:top w:val="none" w:sz="0" w:space="0" w:color="auto"/>
        <w:left w:val="none" w:sz="0" w:space="0" w:color="auto"/>
        <w:bottom w:val="none" w:sz="0" w:space="0" w:color="auto"/>
        <w:right w:val="none" w:sz="0" w:space="0" w:color="auto"/>
      </w:divBdr>
    </w:div>
    <w:div w:id="1901357028">
      <w:marLeft w:val="0"/>
      <w:marRight w:val="0"/>
      <w:marTop w:val="0"/>
      <w:marBottom w:val="0"/>
      <w:divBdr>
        <w:top w:val="none" w:sz="0" w:space="0" w:color="auto"/>
        <w:left w:val="none" w:sz="0" w:space="0" w:color="auto"/>
        <w:bottom w:val="none" w:sz="0" w:space="0" w:color="auto"/>
        <w:right w:val="none" w:sz="0" w:space="0" w:color="auto"/>
      </w:divBdr>
    </w:div>
    <w:div w:id="1901357029">
      <w:marLeft w:val="0"/>
      <w:marRight w:val="0"/>
      <w:marTop w:val="0"/>
      <w:marBottom w:val="0"/>
      <w:divBdr>
        <w:top w:val="none" w:sz="0" w:space="0" w:color="auto"/>
        <w:left w:val="none" w:sz="0" w:space="0" w:color="auto"/>
        <w:bottom w:val="none" w:sz="0" w:space="0" w:color="auto"/>
        <w:right w:val="none" w:sz="0" w:space="0" w:color="auto"/>
      </w:divBdr>
    </w:div>
    <w:div w:id="1901357030">
      <w:marLeft w:val="0"/>
      <w:marRight w:val="0"/>
      <w:marTop w:val="0"/>
      <w:marBottom w:val="0"/>
      <w:divBdr>
        <w:top w:val="none" w:sz="0" w:space="0" w:color="auto"/>
        <w:left w:val="none" w:sz="0" w:space="0" w:color="auto"/>
        <w:bottom w:val="none" w:sz="0" w:space="0" w:color="auto"/>
        <w:right w:val="none" w:sz="0" w:space="0" w:color="auto"/>
      </w:divBdr>
    </w:div>
    <w:div w:id="1901357031">
      <w:marLeft w:val="0"/>
      <w:marRight w:val="0"/>
      <w:marTop w:val="0"/>
      <w:marBottom w:val="0"/>
      <w:divBdr>
        <w:top w:val="none" w:sz="0" w:space="0" w:color="auto"/>
        <w:left w:val="none" w:sz="0" w:space="0" w:color="auto"/>
        <w:bottom w:val="none" w:sz="0" w:space="0" w:color="auto"/>
        <w:right w:val="none" w:sz="0" w:space="0" w:color="auto"/>
      </w:divBdr>
    </w:div>
    <w:div w:id="1901357032">
      <w:marLeft w:val="0"/>
      <w:marRight w:val="0"/>
      <w:marTop w:val="0"/>
      <w:marBottom w:val="0"/>
      <w:divBdr>
        <w:top w:val="none" w:sz="0" w:space="0" w:color="auto"/>
        <w:left w:val="none" w:sz="0" w:space="0" w:color="auto"/>
        <w:bottom w:val="none" w:sz="0" w:space="0" w:color="auto"/>
        <w:right w:val="none" w:sz="0" w:space="0" w:color="auto"/>
      </w:divBdr>
    </w:div>
    <w:div w:id="1901357033">
      <w:marLeft w:val="0"/>
      <w:marRight w:val="0"/>
      <w:marTop w:val="0"/>
      <w:marBottom w:val="0"/>
      <w:divBdr>
        <w:top w:val="none" w:sz="0" w:space="0" w:color="auto"/>
        <w:left w:val="none" w:sz="0" w:space="0" w:color="auto"/>
        <w:bottom w:val="none" w:sz="0" w:space="0" w:color="auto"/>
        <w:right w:val="none" w:sz="0" w:space="0" w:color="auto"/>
      </w:divBdr>
    </w:div>
    <w:div w:id="1901357034">
      <w:marLeft w:val="0"/>
      <w:marRight w:val="0"/>
      <w:marTop w:val="0"/>
      <w:marBottom w:val="0"/>
      <w:divBdr>
        <w:top w:val="none" w:sz="0" w:space="0" w:color="auto"/>
        <w:left w:val="none" w:sz="0" w:space="0" w:color="auto"/>
        <w:bottom w:val="none" w:sz="0" w:space="0" w:color="auto"/>
        <w:right w:val="none" w:sz="0" w:space="0" w:color="auto"/>
      </w:divBdr>
    </w:div>
    <w:div w:id="1901357035">
      <w:marLeft w:val="0"/>
      <w:marRight w:val="0"/>
      <w:marTop w:val="0"/>
      <w:marBottom w:val="0"/>
      <w:divBdr>
        <w:top w:val="none" w:sz="0" w:space="0" w:color="auto"/>
        <w:left w:val="none" w:sz="0" w:space="0" w:color="auto"/>
        <w:bottom w:val="none" w:sz="0" w:space="0" w:color="auto"/>
        <w:right w:val="none" w:sz="0" w:space="0" w:color="auto"/>
      </w:divBdr>
    </w:div>
    <w:div w:id="1901357036">
      <w:marLeft w:val="0"/>
      <w:marRight w:val="0"/>
      <w:marTop w:val="0"/>
      <w:marBottom w:val="0"/>
      <w:divBdr>
        <w:top w:val="none" w:sz="0" w:space="0" w:color="auto"/>
        <w:left w:val="none" w:sz="0" w:space="0" w:color="auto"/>
        <w:bottom w:val="none" w:sz="0" w:space="0" w:color="auto"/>
        <w:right w:val="none" w:sz="0" w:space="0" w:color="auto"/>
      </w:divBdr>
    </w:div>
    <w:div w:id="1901357037">
      <w:marLeft w:val="0"/>
      <w:marRight w:val="0"/>
      <w:marTop w:val="0"/>
      <w:marBottom w:val="0"/>
      <w:divBdr>
        <w:top w:val="none" w:sz="0" w:space="0" w:color="auto"/>
        <w:left w:val="none" w:sz="0" w:space="0" w:color="auto"/>
        <w:bottom w:val="none" w:sz="0" w:space="0" w:color="auto"/>
        <w:right w:val="none" w:sz="0" w:space="0" w:color="auto"/>
      </w:divBdr>
    </w:div>
    <w:div w:id="1901357038">
      <w:marLeft w:val="0"/>
      <w:marRight w:val="0"/>
      <w:marTop w:val="0"/>
      <w:marBottom w:val="0"/>
      <w:divBdr>
        <w:top w:val="none" w:sz="0" w:space="0" w:color="auto"/>
        <w:left w:val="none" w:sz="0" w:space="0" w:color="auto"/>
        <w:bottom w:val="none" w:sz="0" w:space="0" w:color="auto"/>
        <w:right w:val="none" w:sz="0" w:space="0" w:color="auto"/>
      </w:divBdr>
    </w:div>
    <w:div w:id="1901357039">
      <w:marLeft w:val="0"/>
      <w:marRight w:val="0"/>
      <w:marTop w:val="0"/>
      <w:marBottom w:val="0"/>
      <w:divBdr>
        <w:top w:val="none" w:sz="0" w:space="0" w:color="auto"/>
        <w:left w:val="none" w:sz="0" w:space="0" w:color="auto"/>
        <w:bottom w:val="none" w:sz="0" w:space="0" w:color="auto"/>
        <w:right w:val="none" w:sz="0" w:space="0" w:color="auto"/>
      </w:divBdr>
    </w:div>
    <w:div w:id="1901357040">
      <w:marLeft w:val="0"/>
      <w:marRight w:val="0"/>
      <w:marTop w:val="0"/>
      <w:marBottom w:val="0"/>
      <w:divBdr>
        <w:top w:val="none" w:sz="0" w:space="0" w:color="auto"/>
        <w:left w:val="none" w:sz="0" w:space="0" w:color="auto"/>
        <w:bottom w:val="none" w:sz="0" w:space="0" w:color="auto"/>
        <w:right w:val="none" w:sz="0" w:space="0" w:color="auto"/>
      </w:divBdr>
    </w:div>
    <w:div w:id="1901357041">
      <w:marLeft w:val="0"/>
      <w:marRight w:val="0"/>
      <w:marTop w:val="0"/>
      <w:marBottom w:val="0"/>
      <w:divBdr>
        <w:top w:val="none" w:sz="0" w:space="0" w:color="auto"/>
        <w:left w:val="none" w:sz="0" w:space="0" w:color="auto"/>
        <w:bottom w:val="none" w:sz="0" w:space="0" w:color="auto"/>
        <w:right w:val="none" w:sz="0" w:space="0" w:color="auto"/>
      </w:divBdr>
    </w:div>
    <w:div w:id="1901357042">
      <w:marLeft w:val="0"/>
      <w:marRight w:val="0"/>
      <w:marTop w:val="0"/>
      <w:marBottom w:val="0"/>
      <w:divBdr>
        <w:top w:val="none" w:sz="0" w:space="0" w:color="auto"/>
        <w:left w:val="none" w:sz="0" w:space="0" w:color="auto"/>
        <w:bottom w:val="none" w:sz="0" w:space="0" w:color="auto"/>
        <w:right w:val="none" w:sz="0" w:space="0" w:color="auto"/>
      </w:divBdr>
    </w:div>
    <w:div w:id="1901357043">
      <w:marLeft w:val="0"/>
      <w:marRight w:val="0"/>
      <w:marTop w:val="0"/>
      <w:marBottom w:val="0"/>
      <w:divBdr>
        <w:top w:val="none" w:sz="0" w:space="0" w:color="auto"/>
        <w:left w:val="none" w:sz="0" w:space="0" w:color="auto"/>
        <w:bottom w:val="none" w:sz="0" w:space="0" w:color="auto"/>
        <w:right w:val="none" w:sz="0" w:space="0" w:color="auto"/>
      </w:divBdr>
    </w:div>
    <w:div w:id="1901357044">
      <w:marLeft w:val="0"/>
      <w:marRight w:val="0"/>
      <w:marTop w:val="0"/>
      <w:marBottom w:val="0"/>
      <w:divBdr>
        <w:top w:val="none" w:sz="0" w:space="0" w:color="auto"/>
        <w:left w:val="none" w:sz="0" w:space="0" w:color="auto"/>
        <w:bottom w:val="none" w:sz="0" w:space="0" w:color="auto"/>
        <w:right w:val="none" w:sz="0" w:space="0" w:color="auto"/>
      </w:divBdr>
    </w:div>
    <w:div w:id="1901357045">
      <w:marLeft w:val="0"/>
      <w:marRight w:val="0"/>
      <w:marTop w:val="0"/>
      <w:marBottom w:val="0"/>
      <w:divBdr>
        <w:top w:val="none" w:sz="0" w:space="0" w:color="auto"/>
        <w:left w:val="none" w:sz="0" w:space="0" w:color="auto"/>
        <w:bottom w:val="none" w:sz="0" w:space="0" w:color="auto"/>
        <w:right w:val="none" w:sz="0" w:space="0" w:color="auto"/>
      </w:divBdr>
    </w:div>
    <w:div w:id="1901357046">
      <w:marLeft w:val="0"/>
      <w:marRight w:val="0"/>
      <w:marTop w:val="0"/>
      <w:marBottom w:val="0"/>
      <w:divBdr>
        <w:top w:val="none" w:sz="0" w:space="0" w:color="auto"/>
        <w:left w:val="none" w:sz="0" w:space="0" w:color="auto"/>
        <w:bottom w:val="none" w:sz="0" w:space="0" w:color="auto"/>
        <w:right w:val="none" w:sz="0" w:space="0" w:color="auto"/>
      </w:divBdr>
    </w:div>
    <w:div w:id="1901357047">
      <w:marLeft w:val="0"/>
      <w:marRight w:val="0"/>
      <w:marTop w:val="0"/>
      <w:marBottom w:val="0"/>
      <w:divBdr>
        <w:top w:val="none" w:sz="0" w:space="0" w:color="auto"/>
        <w:left w:val="none" w:sz="0" w:space="0" w:color="auto"/>
        <w:bottom w:val="none" w:sz="0" w:space="0" w:color="auto"/>
        <w:right w:val="none" w:sz="0" w:space="0" w:color="auto"/>
      </w:divBdr>
    </w:div>
    <w:div w:id="1901357048">
      <w:marLeft w:val="0"/>
      <w:marRight w:val="0"/>
      <w:marTop w:val="0"/>
      <w:marBottom w:val="0"/>
      <w:divBdr>
        <w:top w:val="none" w:sz="0" w:space="0" w:color="auto"/>
        <w:left w:val="none" w:sz="0" w:space="0" w:color="auto"/>
        <w:bottom w:val="none" w:sz="0" w:space="0" w:color="auto"/>
        <w:right w:val="none" w:sz="0" w:space="0" w:color="auto"/>
      </w:divBdr>
    </w:div>
    <w:div w:id="1901357049">
      <w:marLeft w:val="0"/>
      <w:marRight w:val="0"/>
      <w:marTop w:val="0"/>
      <w:marBottom w:val="0"/>
      <w:divBdr>
        <w:top w:val="none" w:sz="0" w:space="0" w:color="auto"/>
        <w:left w:val="none" w:sz="0" w:space="0" w:color="auto"/>
        <w:bottom w:val="none" w:sz="0" w:space="0" w:color="auto"/>
        <w:right w:val="none" w:sz="0" w:space="0" w:color="auto"/>
      </w:divBdr>
    </w:div>
    <w:div w:id="1901357050">
      <w:marLeft w:val="0"/>
      <w:marRight w:val="0"/>
      <w:marTop w:val="0"/>
      <w:marBottom w:val="0"/>
      <w:divBdr>
        <w:top w:val="none" w:sz="0" w:space="0" w:color="auto"/>
        <w:left w:val="none" w:sz="0" w:space="0" w:color="auto"/>
        <w:bottom w:val="none" w:sz="0" w:space="0" w:color="auto"/>
        <w:right w:val="none" w:sz="0" w:space="0" w:color="auto"/>
      </w:divBdr>
    </w:div>
    <w:div w:id="1901357051">
      <w:marLeft w:val="0"/>
      <w:marRight w:val="0"/>
      <w:marTop w:val="0"/>
      <w:marBottom w:val="0"/>
      <w:divBdr>
        <w:top w:val="none" w:sz="0" w:space="0" w:color="auto"/>
        <w:left w:val="none" w:sz="0" w:space="0" w:color="auto"/>
        <w:bottom w:val="none" w:sz="0" w:space="0" w:color="auto"/>
        <w:right w:val="none" w:sz="0" w:space="0" w:color="auto"/>
      </w:divBdr>
    </w:div>
    <w:div w:id="1901357052">
      <w:marLeft w:val="0"/>
      <w:marRight w:val="0"/>
      <w:marTop w:val="0"/>
      <w:marBottom w:val="0"/>
      <w:divBdr>
        <w:top w:val="none" w:sz="0" w:space="0" w:color="auto"/>
        <w:left w:val="none" w:sz="0" w:space="0" w:color="auto"/>
        <w:bottom w:val="none" w:sz="0" w:space="0" w:color="auto"/>
        <w:right w:val="none" w:sz="0" w:space="0" w:color="auto"/>
      </w:divBdr>
    </w:div>
    <w:div w:id="1901357053">
      <w:marLeft w:val="0"/>
      <w:marRight w:val="0"/>
      <w:marTop w:val="0"/>
      <w:marBottom w:val="0"/>
      <w:divBdr>
        <w:top w:val="none" w:sz="0" w:space="0" w:color="auto"/>
        <w:left w:val="none" w:sz="0" w:space="0" w:color="auto"/>
        <w:bottom w:val="none" w:sz="0" w:space="0" w:color="auto"/>
        <w:right w:val="none" w:sz="0" w:space="0" w:color="auto"/>
      </w:divBdr>
    </w:div>
    <w:div w:id="1901357054">
      <w:marLeft w:val="0"/>
      <w:marRight w:val="0"/>
      <w:marTop w:val="0"/>
      <w:marBottom w:val="0"/>
      <w:divBdr>
        <w:top w:val="none" w:sz="0" w:space="0" w:color="auto"/>
        <w:left w:val="none" w:sz="0" w:space="0" w:color="auto"/>
        <w:bottom w:val="none" w:sz="0" w:space="0" w:color="auto"/>
        <w:right w:val="none" w:sz="0" w:space="0" w:color="auto"/>
      </w:divBdr>
    </w:div>
    <w:div w:id="1918905459">
      <w:bodyDiv w:val="1"/>
      <w:marLeft w:val="0"/>
      <w:marRight w:val="0"/>
      <w:marTop w:val="0"/>
      <w:marBottom w:val="0"/>
      <w:divBdr>
        <w:top w:val="none" w:sz="0" w:space="0" w:color="auto"/>
        <w:left w:val="none" w:sz="0" w:space="0" w:color="auto"/>
        <w:bottom w:val="none" w:sz="0" w:space="0" w:color="auto"/>
        <w:right w:val="none" w:sz="0" w:space="0" w:color="auto"/>
      </w:divBdr>
    </w:div>
    <w:div w:id="2003926460">
      <w:bodyDiv w:val="1"/>
      <w:marLeft w:val="0"/>
      <w:marRight w:val="0"/>
      <w:marTop w:val="0"/>
      <w:marBottom w:val="0"/>
      <w:divBdr>
        <w:top w:val="none" w:sz="0" w:space="0" w:color="auto"/>
        <w:left w:val="none" w:sz="0" w:space="0" w:color="auto"/>
        <w:bottom w:val="none" w:sz="0" w:space="0" w:color="auto"/>
        <w:right w:val="none" w:sz="0" w:space="0" w:color="auto"/>
      </w:divBdr>
    </w:div>
    <w:div w:id="2013288817">
      <w:bodyDiv w:val="1"/>
      <w:marLeft w:val="0"/>
      <w:marRight w:val="0"/>
      <w:marTop w:val="0"/>
      <w:marBottom w:val="0"/>
      <w:divBdr>
        <w:top w:val="none" w:sz="0" w:space="0" w:color="auto"/>
        <w:left w:val="none" w:sz="0" w:space="0" w:color="auto"/>
        <w:bottom w:val="none" w:sz="0" w:space="0" w:color="auto"/>
        <w:right w:val="none" w:sz="0" w:space="0" w:color="auto"/>
      </w:divBdr>
    </w:div>
    <w:div w:id="2060472739">
      <w:bodyDiv w:val="1"/>
      <w:marLeft w:val="0"/>
      <w:marRight w:val="0"/>
      <w:marTop w:val="0"/>
      <w:marBottom w:val="0"/>
      <w:divBdr>
        <w:top w:val="none" w:sz="0" w:space="0" w:color="auto"/>
        <w:left w:val="none" w:sz="0" w:space="0" w:color="auto"/>
        <w:bottom w:val="none" w:sz="0" w:space="0" w:color="auto"/>
        <w:right w:val="none" w:sz="0" w:space="0" w:color="auto"/>
      </w:divBdr>
    </w:div>
    <w:div w:id="2063670147">
      <w:bodyDiv w:val="1"/>
      <w:marLeft w:val="0"/>
      <w:marRight w:val="0"/>
      <w:marTop w:val="0"/>
      <w:marBottom w:val="0"/>
      <w:divBdr>
        <w:top w:val="none" w:sz="0" w:space="0" w:color="auto"/>
        <w:left w:val="none" w:sz="0" w:space="0" w:color="auto"/>
        <w:bottom w:val="none" w:sz="0" w:space="0" w:color="auto"/>
        <w:right w:val="none" w:sz="0" w:space="0" w:color="auto"/>
      </w:divBdr>
    </w:div>
    <w:div w:id="2113082853">
      <w:bodyDiv w:val="1"/>
      <w:marLeft w:val="0"/>
      <w:marRight w:val="0"/>
      <w:marTop w:val="0"/>
      <w:marBottom w:val="0"/>
      <w:divBdr>
        <w:top w:val="none" w:sz="0" w:space="0" w:color="auto"/>
        <w:left w:val="none" w:sz="0" w:space="0" w:color="auto"/>
        <w:bottom w:val="none" w:sz="0" w:space="0" w:color="auto"/>
        <w:right w:val="none" w:sz="0" w:space="0" w:color="auto"/>
      </w:divBdr>
    </w:div>
    <w:div w:id="21360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linkedin.com/company/cresam" TargetMode="External"/><Relationship Id="rId3" Type="http://schemas.openxmlformats.org/officeDocument/2006/relationships/settings" Target="settings.xml"/><Relationship Id="rId7" Type="http://schemas.openxmlformats.org/officeDocument/2006/relationships/hyperlink" Target="https://twitter.com/cnrhr_cres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sam.org/" TargetMode="External"/><Relationship Id="rId5" Type="http://schemas.openxmlformats.org/officeDocument/2006/relationships/hyperlink" Target="mailto:centre.res@cresa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1707</Words>
  <Characters>9393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Horn</dc:creator>
  <cp:lastModifiedBy>mylene bachelier</cp:lastModifiedBy>
  <cp:revision>5</cp:revision>
  <cp:lastPrinted>2018-01-09T10:30:00Z</cp:lastPrinted>
  <dcterms:created xsi:type="dcterms:W3CDTF">2019-06-24T08:54:00Z</dcterms:created>
  <dcterms:modified xsi:type="dcterms:W3CDTF">2019-09-23T08:20:00Z</dcterms:modified>
</cp:coreProperties>
</file>